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6A0C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Technology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Meeting</w:t>
      </w:r>
    </w:p>
    <w:p w:rsidR="000E581C" w:rsidRPr="006A0C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Fall</w:t>
      </w:r>
      <w:r w:rsidR="005209C0" w:rsidRPr="006A0CF8">
        <w:rPr>
          <w:rFonts w:ascii="Arial" w:hAnsi="Arial" w:cs="Arial"/>
          <w:sz w:val="20"/>
          <w:szCs w:val="20"/>
        </w:rPr>
        <w:t xml:space="preserve"> 2015</w:t>
      </w:r>
      <w:r w:rsidR="000E581C" w:rsidRPr="006A0CF8">
        <w:rPr>
          <w:rFonts w:ascii="Arial" w:hAnsi="Arial" w:cs="Arial"/>
          <w:sz w:val="20"/>
          <w:szCs w:val="20"/>
        </w:rPr>
        <w:t xml:space="preserve"> </w:t>
      </w:r>
      <w:r w:rsidR="00127C95" w:rsidRPr="006A0CF8">
        <w:rPr>
          <w:rFonts w:ascii="Arial" w:hAnsi="Arial" w:cs="Arial"/>
          <w:sz w:val="20"/>
          <w:szCs w:val="20"/>
        </w:rPr>
        <w:t>Agenda</w:t>
      </w:r>
    </w:p>
    <w:p w:rsidR="00127C95" w:rsidRPr="006A0CF8" w:rsidRDefault="00534F87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February 12, </w:t>
      </w:r>
      <w:r w:rsidR="00BD3239" w:rsidRPr="006A0CF8">
        <w:rPr>
          <w:rFonts w:ascii="Arial" w:hAnsi="Arial" w:cs="Arial"/>
          <w:sz w:val="20"/>
          <w:szCs w:val="20"/>
        </w:rPr>
        <w:t>2016</w:t>
      </w:r>
      <w:r w:rsidR="003522E8" w:rsidRPr="006A0CF8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@ 1:0</w:t>
      </w:r>
      <w:r w:rsidR="00127C95" w:rsidRPr="006A0CF8">
        <w:rPr>
          <w:rFonts w:ascii="Arial" w:hAnsi="Arial" w:cs="Arial"/>
          <w:sz w:val="20"/>
          <w:szCs w:val="20"/>
        </w:rPr>
        <w:t>0 pm</w:t>
      </w:r>
    </w:p>
    <w:p w:rsidR="00127C95" w:rsidRPr="006A0C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 Moorhead B</w:t>
      </w:r>
      <w:r w:rsidR="00534F87" w:rsidRPr="006A0CF8">
        <w:rPr>
          <w:rFonts w:ascii="Arial" w:hAnsi="Arial" w:cs="Arial"/>
          <w:sz w:val="20"/>
          <w:szCs w:val="20"/>
        </w:rPr>
        <w:t>142</w:t>
      </w: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A0C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E0630A" w:rsidRPr="006A0CF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D3239" w:rsidRPr="006A0CF8">
        <w:rPr>
          <w:rFonts w:ascii="Arial" w:hAnsi="Arial" w:cs="Arial"/>
          <w:b/>
          <w:bCs/>
          <w:sz w:val="20"/>
          <w:szCs w:val="20"/>
          <w:u w:val="single"/>
        </w:rPr>
        <w:t xml:space="preserve"> 2016</w:t>
      </w:r>
    </w:p>
    <w:p w:rsidR="00AC4A5C" w:rsidRPr="006A0C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  <w:bookmarkStart w:id="0" w:name="_GoBack"/>
      <w:bookmarkEnd w:id="0"/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534F87" w:rsidRPr="006A0CF8" w:rsidRDefault="00534F87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Core Class/competency listing</w:t>
      </w:r>
    </w:p>
    <w:p w:rsidR="00534F87" w:rsidRPr="006A0CF8" w:rsidRDefault="00534F87" w:rsidP="00534F87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 is working on better coring our curriculum offering</w:t>
      </w:r>
    </w:p>
    <w:p w:rsidR="00534F87" w:rsidRPr="006A0CF8" w:rsidRDefault="00534F87" w:rsidP="00534F87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This list is a suggested list of core classes/competencies to begin the discussion. The group is welcome to add/subtract from the list.</w:t>
      </w:r>
      <w:r w:rsidR="00E0630A">
        <w:rPr>
          <w:rFonts w:ascii="Arial" w:hAnsi="Arial" w:cs="Arial"/>
          <w:sz w:val="20"/>
          <w:szCs w:val="20"/>
        </w:rPr>
        <w:t xml:space="preserve"> Depending on the time and pleasure of the group, the faculty is interested the group’s opinion of core or non-core for each item. It is possible to detail core for selected majors.</w:t>
      </w:r>
    </w:p>
    <w:p w:rsidR="00534F87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Public Speaking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Cisco 1 or Network +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Database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Robotics – Robotics Programming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College Writing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Linux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 to Programming &amp; Scripting (Python 1)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Informatics</w:t>
      </w:r>
    </w:p>
    <w:p w:rsidR="004E2B05" w:rsidRPr="006A0CF8" w:rsidRDefault="004E2B05" w:rsidP="00E0630A">
      <w:pPr>
        <w:pStyle w:val="NoSpacing"/>
        <w:widowControl w:val="0"/>
        <w:suppressAutoHyphens/>
        <w:autoSpaceDN w:val="0"/>
        <w:ind w:left="1800"/>
        <w:textAlignment w:val="baseline"/>
        <w:rPr>
          <w:rFonts w:ascii="Arial" w:hAnsi="Arial" w:cs="Arial"/>
          <w:sz w:val="20"/>
          <w:szCs w:val="20"/>
        </w:rPr>
      </w:pPr>
    </w:p>
    <w:p w:rsidR="00534F87" w:rsidRPr="006A0CF8" w:rsidRDefault="00534F87" w:rsidP="00534F87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This list is </w:t>
      </w:r>
      <w:r w:rsidR="00E0630A" w:rsidRPr="006A0CF8">
        <w:rPr>
          <w:rFonts w:ascii="Arial" w:hAnsi="Arial" w:cs="Arial"/>
          <w:sz w:val="20"/>
          <w:szCs w:val="20"/>
        </w:rPr>
        <w:t>non-core</w:t>
      </w:r>
      <w:r w:rsidRPr="006A0CF8">
        <w:rPr>
          <w:rFonts w:ascii="Arial" w:hAnsi="Arial" w:cs="Arial"/>
          <w:sz w:val="20"/>
          <w:szCs w:val="20"/>
        </w:rPr>
        <w:t xml:space="preserve"> classes/competencies to begin the discussion. The group is welcome to add/subtract from the list.</w:t>
      </w:r>
    </w:p>
    <w:p w:rsidR="00534F87" w:rsidRPr="006A0CF8" w:rsidRDefault="00534F87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Systems</w:t>
      </w:r>
    </w:p>
    <w:p w:rsidR="00534F87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Microcomputer Maintenance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 Engineering 1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Microcomputer Operating System – Windows client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General Psychology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College Algebra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Security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Operating System (Server Administration)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Cisco 2 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Managing Directory Services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 Security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Security Breaches &amp; Countermeasures</w:t>
      </w:r>
    </w:p>
    <w:p w:rsidR="004E2B05" w:rsidRPr="006A0CF8" w:rsidRDefault="004E2B05" w:rsidP="00534F87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VoIP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Internship or Supervised Occupational Experience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Defense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Enterprise Network Technologies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SQL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Visual Basic Programming 1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Java Programming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COBOL Programming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Science 1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RPG Programming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Mobile Application Development</w:t>
      </w:r>
    </w:p>
    <w:p w:rsidR="004E2B05" w:rsidRPr="006A0CF8" w:rsidRDefault="004E2B05" w:rsidP="004E2B05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Database Integration</w:t>
      </w:r>
    </w:p>
    <w:p w:rsidR="0080671F" w:rsidRPr="006A0CF8" w:rsidRDefault="004E2B05" w:rsidP="006A0CF8">
      <w:pPr>
        <w:pStyle w:val="NoSpacing"/>
        <w:widowControl w:val="0"/>
        <w:numPr>
          <w:ilvl w:val="1"/>
          <w:numId w:val="5"/>
        </w:numPr>
        <w:suppressAutoHyphens/>
        <w:autoSpaceDN w:val="0"/>
        <w:spacing w:before="24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This is th</w:t>
      </w:r>
      <w:r w:rsidR="0080671F" w:rsidRPr="006A0CF8">
        <w:rPr>
          <w:rFonts w:ascii="Arial" w:hAnsi="Arial" w:cs="Arial"/>
          <w:sz w:val="20"/>
          <w:szCs w:val="20"/>
        </w:rPr>
        <w:t>e two year IT Competency Model. Where would the group like to see these items, core or non-core?</w:t>
      </w:r>
      <w:r w:rsidR="006A0CF8" w:rsidRPr="006A0CF8">
        <w:rPr>
          <w:rFonts w:ascii="Arial" w:hAnsi="Arial" w:cs="Arial"/>
          <w:sz w:val="20"/>
          <w:szCs w:val="20"/>
        </w:rPr>
        <w:t xml:space="preserve"> (</w:t>
      </w:r>
      <w:hyperlink r:id="rId5" w:history="1">
        <w:r w:rsidR="006A0CF8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  <w:r w:rsidR="006A0CF8" w:rsidRPr="006A0CF8">
        <w:rPr>
          <w:rFonts w:ascii="Arial" w:hAnsi="Arial" w:cs="Arial"/>
          <w:sz w:val="20"/>
          <w:szCs w:val="20"/>
        </w:rPr>
        <w:t xml:space="preserve"> </w:t>
      </w:r>
    </w:p>
    <w:p w:rsidR="0080671F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client computing and user support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Carry out trouble-shooting strategies for resolving an identified end-user IT problem.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among various operating systems.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Explain the process of authentication and authorization between end-user devices and computing network resources.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lastRenderedPageBreak/>
        <w:t>Identify a variety of assistive or adaptive technologies and universal design considerations.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 basic components of an end-user IT system.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Implement a hardware and software configuration responsive to an identified scenario.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Summarize life-cycle strategies for replacement, reuse, recycling IT technology and resources.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Summarize strategies to support or train users with their IT resources.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Use a variety of practices for making end-user IT systems secure. </w:t>
      </w:r>
    </w:p>
    <w:p w:rsidR="0080671F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database and information management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Describe the data management activities associated with the data lifecycle.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Diagram a database design based on an identified scenario.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between public and private data.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 applications of data analytics.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 issues relevant to dealing with very large data sets, both structured and unstructured.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 database administration tasks.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Produce simple database queries.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Use data analytics to support decision making for a given scenario. </w:t>
      </w:r>
    </w:p>
    <w:p w:rsidR="0080671F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digital media and immersive technology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among a variety of technology-based sensory interactions.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among data types, data transfer protocols and file characteristics specific to the targeted use.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Illustrate the activities of a digital media design process.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Implement communication principles into digital media design. </w:t>
      </w:r>
    </w:p>
    <w:p w:rsidR="0080671F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networking and convergence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Carry out basic computer network troubleshooting techniques.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Describe the layers, protocols and components of the OSI model.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Diagram the components of an integrated IT system.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</w:t>
      </w:r>
      <w:r w:rsidRPr="006A0CF8">
        <w:rPr>
          <w:rFonts w:ascii="Arial" w:hAnsi="Arial" w:cs="Arial"/>
          <w:sz w:val="20"/>
          <w:szCs w:val="20"/>
        </w:rPr>
        <w:t>ifferentiate among various computer networking models.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among various techniques for making a computer network secure.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Summarize the flow of data through a computer network scenario. </w:t>
      </w:r>
    </w:p>
    <w:p w:rsidR="0080671F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programming and application development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Demonstrate best practices for designing end-user computing interfaces.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Demonstrate the techniques of defensive programming and secure coding.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Diagram the phases of the Secure Software Development Lifecycle.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 software development methodologies.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Summarize the differences among various programming languages.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Use a programming or a scripting language to share data across an integrated IT system.</w:t>
      </w:r>
    </w:p>
    <w:p w:rsidR="0080671F" w:rsidRPr="006A0CF8" w:rsidRDefault="0080671F" w:rsidP="0080671F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Use a programming or a scripting language to solve a problem.</w:t>
      </w:r>
    </w:p>
    <w:p w:rsidR="00A558BD" w:rsidRPr="006A0CF8" w:rsidRDefault="0080671F" w:rsidP="0080671F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core IT competency in servers, storage and virtualization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Differentiate among strategies for business continuity provisioning of IT resources at the enterprise level.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 data governance and its implications for users as well as IT professionals.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 a variety of enterprise-level digital storage technologies.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Implement an application of virtualization.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Modify a system to improve data confidentiality or regulatory compliance.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Summarize the implications of various cloud computing models.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Summarize the security implications and risks for distributed IT systems. </w:t>
      </w:r>
    </w:p>
    <w:p w:rsidR="00A558BD" w:rsidRPr="006A0CF8" w:rsidRDefault="0080671F" w:rsidP="00A558BD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function effectively as a member of a diverse team to accomplish common goals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Use communication, negotiation, and collaboration skills as a member of a diverse team. </w:t>
      </w:r>
    </w:p>
    <w:p w:rsidR="00A558BD" w:rsidRPr="006A0CF8" w:rsidRDefault="0080671F" w:rsidP="00A558BD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read and interpret technical information, as well as listen effectively to, communicate orally with, and write clearly for a wide range of audiences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Describe the attitudes, knowledge and abilities associated with quality customer service.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Produce technical documentation responsive to an identified computing scenario.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Use documentation or a knowledge base to resolve a technical challenge in an identified computing scenario </w:t>
      </w:r>
    </w:p>
    <w:p w:rsidR="00A558BD" w:rsidRPr="006A0CF8" w:rsidRDefault="0080671F" w:rsidP="00A558BD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engage in continuous learning as well as research and assess new ideas and information to provide the capabilities for lifelong learning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Discuss significant trends and emerging technologies and their impact on our global society. </w:t>
      </w:r>
    </w:p>
    <w:p w:rsidR="00A558BD" w:rsidRPr="006A0CF8" w:rsidRDefault="0080671F" w:rsidP="00A558BD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lastRenderedPageBreak/>
        <w:t>An ability to exhibit professional, legal, and ethical behavior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Demonstrate professional behavior in response to an ethically-challenging scenario in computing.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Summarize the tenets of ethics and professional behavior promoted by international computing societies. </w:t>
      </w:r>
    </w:p>
    <w:p w:rsidR="00A558BD" w:rsidRPr="006A0CF8" w:rsidRDefault="0080671F" w:rsidP="00A558BD">
      <w:pPr>
        <w:pStyle w:val="NoSpacing"/>
        <w:widowControl w:val="0"/>
        <w:numPr>
          <w:ilvl w:val="2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An ability to demonstrate business awareness and workplace effectiveness</w:t>
      </w:r>
    </w:p>
    <w:p w:rsidR="00A558BD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Describe IT procurement processes for goods and services.</w:t>
      </w:r>
    </w:p>
    <w:p w:rsidR="0080671F" w:rsidRPr="006A0CF8" w:rsidRDefault="0080671F" w:rsidP="00A558BD">
      <w:pPr>
        <w:pStyle w:val="NoSpacing"/>
        <w:widowControl w:val="0"/>
        <w:numPr>
          <w:ilvl w:val="3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Summarize the role of IT in supporting the mission and goals of an organization.</w:t>
      </w:r>
    </w:p>
    <w:p w:rsidR="0080671F" w:rsidRPr="006A0CF8" w:rsidRDefault="0080671F" w:rsidP="006A0CF8">
      <w:pPr>
        <w:pStyle w:val="NoSpacing"/>
        <w:widowControl w:val="0"/>
        <w:numPr>
          <w:ilvl w:val="1"/>
          <w:numId w:val="5"/>
        </w:numPr>
        <w:suppressAutoHyphens/>
        <w:autoSpaceDN w:val="0"/>
        <w:spacing w:before="24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This is the two year </w:t>
      </w:r>
      <w:r w:rsidRPr="006A0CF8">
        <w:rPr>
          <w:rFonts w:ascii="Arial" w:hAnsi="Arial" w:cs="Arial"/>
          <w:sz w:val="20"/>
          <w:szCs w:val="20"/>
        </w:rPr>
        <w:t>Computer Engineering</w:t>
      </w:r>
      <w:r w:rsidRPr="006A0CF8">
        <w:rPr>
          <w:rFonts w:ascii="Arial" w:hAnsi="Arial" w:cs="Arial"/>
          <w:sz w:val="20"/>
          <w:szCs w:val="20"/>
        </w:rPr>
        <w:t xml:space="preserve"> Competency Model. Where would the group like to see these items, core or non-core?</w:t>
      </w:r>
      <w:r w:rsidR="006A0CF8">
        <w:rPr>
          <w:rFonts w:ascii="Arial" w:hAnsi="Arial" w:cs="Arial"/>
          <w:sz w:val="20"/>
          <w:szCs w:val="20"/>
        </w:rPr>
        <w:t xml:space="preserve"> (</w:t>
      </w:r>
      <w:hyperlink r:id="rId6" w:history="1">
        <w:r w:rsidR="006A0CF8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  <w:r w:rsidR="006A0CF8">
        <w:rPr>
          <w:rFonts w:ascii="Arial" w:hAnsi="Arial" w:cs="Arial"/>
          <w:sz w:val="20"/>
          <w:szCs w:val="20"/>
        </w:rPr>
        <w:t xml:space="preserve"> 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4. Analyze the efficiency of recursive algorithms.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5. Analyze the execution of searching and sorting algorithms.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6. Apply fundamental theorems and rules of Calculus to differentiate and integrate algebraic, trigonometric, inverse trigonometric and transcendental functions.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7. Apply fundamental theorems and rules of Calculus to evaluate limits and analyze the continuity of various functions.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8. Apply fundamental theorems and rules of differentiation to solve problems that model real-world situations.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1. Apply mathematical induction and other techniques to prove mathematical results.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9. Apply secure coding techniques to object</w:t>
      </w:r>
      <w:r w:rsidRPr="0080671F">
        <w:rPr>
          <w:rFonts w:ascii="Cambria Math" w:eastAsia="Times New Roman" w:hAnsi="Cambria Math" w:cs="Cambria Math"/>
          <w:color w:val="222222"/>
          <w:sz w:val="20"/>
          <w:szCs w:val="20"/>
        </w:rPr>
        <w:t>‐</w:t>
      </w:r>
      <w:r w:rsidRPr="0080671F">
        <w:rPr>
          <w:rFonts w:ascii="Arial" w:eastAsia="Times New Roman" w:hAnsi="Arial" w:cs="Arial"/>
          <w:color w:val="222222"/>
          <w:sz w:val="20"/>
          <w:szCs w:val="20"/>
        </w:rPr>
        <w:t>oriented programming solutions.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 xml:space="preserve">CS. 10. Apply the program development process to problems that are solved using fundamental programming constructs </w:t>
      </w:r>
      <w:r w:rsidR="006A0CF8" w:rsidRPr="006A0CF8">
        <w:rPr>
          <w:rFonts w:ascii="Arial" w:eastAsia="Times New Roman" w:hAnsi="Arial" w:cs="Arial"/>
          <w:color w:val="222222"/>
          <w:sz w:val="20"/>
          <w:szCs w:val="20"/>
        </w:rPr>
        <w:t>and predefined data structures.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11. Assess the appropriateness of using recursion to solve a given problem.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12. Compare and contrast a range of searching and sorting algorithms and analyze time and space efficiencies.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13. Compare and contrast the primitive data types of a programming language; describe how each is stored in memory; and identify the criteria for selection.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2. Construct a preliminary investigative report for a proposed system that includes scheduling and plans for mitigating potential risks.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14. Construct multiple</w:t>
      </w:r>
      <w:r w:rsidRPr="0080671F">
        <w:rPr>
          <w:rFonts w:ascii="Cambria Math" w:eastAsia="Times New Roman" w:hAnsi="Cambria Math" w:cs="Cambria Math"/>
          <w:color w:val="222222"/>
          <w:sz w:val="20"/>
          <w:szCs w:val="20"/>
        </w:rPr>
        <w:t>‐</w:t>
      </w:r>
      <w:r w:rsidRPr="0080671F">
        <w:rPr>
          <w:rFonts w:ascii="Arial" w:eastAsia="Times New Roman" w:hAnsi="Arial" w:cs="Arial"/>
          <w:color w:val="222222"/>
          <w:sz w:val="20"/>
          <w:szCs w:val="20"/>
        </w:rPr>
        <w:t>file or multiple</w:t>
      </w:r>
      <w:r w:rsidRPr="0080671F">
        <w:rPr>
          <w:rFonts w:ascii="Cambria Math" w:eastAsia="Times New Roman" w:hAnsi="Cambria Math" w:cs="Cambria Math"/>
          <w:color w:val="222222"/>
          <w:sz w:val="20"/>
          <w:szCs w:val="20"/>
        </w:rPr>
        <w:t>‐</w:t>
      </w:r>
      <w:r w:rsidRPr="0080671F">
        <w:rPr>
          <w:rFonts w:ascii="Arial" w:eastAsia="Times New Roman" w:hAnsi="Arial" w:cs="Arial"/>
          <w:color w:val="222222"/>
          <w:sz w:val="20"/>
          <w:szCs w:val="20"/>
        </w:rPr>
        <w:t>module programming solutions that use class hierarchies, inheritance, and polymorphism to reuse existing design and code.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15. Construct object oriented programming solutions for reuse, using ADTs that incorporate encapsulation, data abstraction, and information hiding.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16. Construct symbolic models of applied problems described in words.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17. Create effective, efficient and secure software, reflecting standard principles of software engineering and software assurance.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18. Create programming solutions that use data structures and existing libraries.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19. Decompose a program into subtasks and use parameter passing to exchange information between the subparts.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3. Decompose complex systems using best practice object-oriented analysis and design tools and techniques.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20. Describe the language translation phases of compiling, interpreting, linking and executing, and differentiate the error conditions associated with each phase.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21. Design and construct programming solutions using a variety of recursive techniques.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22. Design and develop reusable software using appropriate data structures and templates.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23. Design and develop secure and fault-tolerant programs that mitigate potential security vulnerabilities.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7. Design and implement consistent and coherent user-centered interfaces that comply with UI standard practices.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24. Differentiate between the object-oriented, structured, and functional programming methodologies.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4. Evaluate and test software system requirements that considers both validation and verification.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25. Examine the logical validity of arguments and proofs as they apply to Boolean expressions.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26. Illustrate the basic terminology and properties of graphs and trees.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27. Perform binary and hexadecimal conversions of numbers.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28. Perform computations using recursively defined functions and structures.</w:t>
      </w:r>
      <w:r w:rsidRPr="0080671F">
        <w:rPr>
          <w:rFonts w:ascii="Arial" w:eastAsia="Times New Roman" w:hAnsi="Arial" w:cs="Arial"/>
          <w:color w:val="222222"/>
          <w:sz w:val="20"/>
          <w:szCs w:val="20"/>
        </w:rPr>
        <w:br/>
        <w:t>CS. 29. Produce algorithms for solving simple problems and trace the execution of computer programs.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lastRenderedPageBreak/>
        <w:t>CS. 30 Produce graphical user interfaces that incorporate simple color models and handle events.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 xml:space="preserve">SE. 5. Solve problems involving sets, relations, functions, and </w:t>
      </w:r>
      <w:proofErr w:type="spellStart"/>
      <w:r w:rsidRPr="0080671F">
        <w:rPr>
          <w:rFonts w:ascii="Arial" w:eastAsia="Times New Roman" w:hAnsi="Arial" w:cs="Arial"/>
          <w:color w:val="222222"/>
          <w:sz w:val="20"/>
          <w:szCs w:val="20"/>
        </w:rPr>
        <w:t>congruences</w:t>
      </w:r>
      <w:proofErr w:type="spellEnd"/>
      <w:r w:rsidRPr="0080671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31. Use fundamental concepts of Calculus to construct graphs of polynomial, rational and exponential functions.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32. Use graphs and trees to solve problems algorithmically.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SE. 6. Use methods of combinatorics to solve counting problems.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33. Use standard analysis and design techniques to produce a team-developed, medium-sized, secure software application that is fully implemented and formally tested.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CS. 34. Verify program correctness through the development of sound test plans and the implementation of comprehensive test cases.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exhibit professional, legal, and ethical behavior.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read and interpret technical information, as well as listen effectively to, communicate orally with, and write clearly for a wide range of audiences.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apply knowledge of computing and mathematics appropriate to the discipline.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interpret data, think critically and apply the scientific method.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 xml:space="preserve">An ability to demonstrate social awareness, respect for </w:t>
      </w:r>
      <w:r w:rsidR="006A0CF8" w:rsidRPr="006A0CF8">
        <w:rPr>
          <w:rFonts w:ascii="Arial" w:eastAsia="Times New Roman" w:hAnsi="Arial" w:cs="Arial"/>
          <w:color w:val="222222"/>
          <w:sz w:val="20"/>
          <w:szCs w:val="20"/>
        </w:rPr>
        <w:t>privacy and responsible conduct.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analyze a problem and craft an appropriate algorithmic and/or engineering solution.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design a secure system, component, or process to meet desired needs within realistic constraints such as economic, environmental, social, political, ethical, health and safety, manufacturability, and sustainability.</w:t>
      </w:r>
    </w:p>
    <w:p w:rsidR="006A0CF8" w:rsidRPr="006A0CF8" w:rsidRDefault="0080671F" w:rsidP="006A0CF8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analyze the global impact of software solutions on individuals, organizations, and society.</w:t>
      </w:r>
    </w:p>
    <w:p w:rsidR="00E0630A" w:rsidRDefault="0080671F" w:rsidP="00E0630A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80671F">
        <w:rPr>
          <w:rFonts w:ascii="Arial" w:eastAsia="Times New Roman" w:hAnsi="Arial" w:cs="Arial"/>
          <w:color w:val="222222"/>
          <w:sz w:val="20"/>
          <w:szCs w:val="20"/>
        </w:rPr>
        <w:t>An ability to function effectively as a member of a multidisciplinary team to accomplish common goals.</w:t>
      </w:r>
    </w:p>
    <w:p w:rsidR="00E0630A" w:rsidRPr="00E0630A" w:rsidRDefault="00E0630A" w:rsidP="00E0630A">
      <w:pPr>
        <w:numPr>
          <w:ilvl w:val="2"/>
          <w:numId w:val="5"/>
        </w:num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D46633" w:rsidRPr="006A0CF8" w:rsidRDefault="00D46633" w:rsidP="00D4663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D46633" w:rsidRPr="006A0CF8" w:rsidRDefault="00D46633" w:rsidP="00D4663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Topics, concerns and ideas committee members wish to communicate to MSCTC/</w:t>
      </w:r>
      <w:proofErr w:type="spellStart"/>
      <w:r w:rsidRPr="006A0CF8">
        <w:rPr>
          <w:rFonts w:ascii="Arial" w:hAnsi="Arial" w:cs="Arial"/>
          <w:sz w:val="20"/>
          <w:szCs w:val="20"/>
        </w:rPr>
        <w:t>MState</w:t>
      </w:r>
      <w:proofErr w:type="spellEnd"/>
    </w:p>
    <w:p w:rsidR="00D46633" w:rsidRDefault="00D46633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9D0E98" w:rsidRPr="006A0CF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9D0E98" w:rsidRPr="006A0CF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9D0E98" w:rsidRPr="006A0CF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articulation agreement expires May 30, 2018</w:t>
      </w:r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7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9D0E98" w:rsidRPr="006A0CF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5209C0" w:rsidRPr="006A0C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26FFA" w:rsidRPr="006A0CF8" w:rsidRDefault="00E0630A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A0CF8"/>
    <w:rsid w:val="006C3EB6"/>
    <w:rsid w:val="007150E8"/>
    <w:rsid w:val="007346B7"/>
    <w:rsid w:val="007A2705"/>
    <w:rsid w:val="007C35AF"/>
    <w:rsid w:val="0080671F"/>
    <w:rsid w:val="00813C5A"/>
    <w:rsid w:val="00877F64"/>
    <w:rsid w:val="00897059"/>
    <w:rsid w:val="008A3FCF"/>
    <w:rsid w:val="008B3019"/>
    <w:rsid w:val="009179B4"/>
    <w:rsid w:val="00957C7B"/>
    <w:rsid w:val="009D0E98"/>
    <w:rsid w:val="00A34459"/>
    <w:rsid w:val="00A34A81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B55EC8"/>
    <w:rsid w:val="00B975EB"/>
    <w:rsid w:val="00BB65D2"/>
    <w:rsid w:val="00BC032B"/>
    <w:rsid w:val="00BC0F5A"/>
    <w:rsid w:val="00BD3239"/>
    <w:rsid w:val="00BF7742"/>
    <w:rsid w:val="00C26B8C"/>
    <w:rsid w:val="00C4192A"/>
    <w:rsid w:val="00CA2F41"/>
    <w:rsid w:val="00CA70DA"/>
    <w:rsid w:val="00CD223B"/>
    <w:rsid w:val="00D045B7"/>
    <w:rsid w:val="00D40CB2"/>
    <w:rsid w:val="00D46633"/>
    <w:rsid w:val="00D7214B"/>
    <w:rsid w:val="00E0630A"/>
    <w:rsid w:val="00E15AA8"/>
    <w:rsid w:val="00E6632A"/>
    <w:rsid w:val="00EB33F4"/>
    <w:rsid w:val="00F462C2"/>
    <w:rsid w:val="00F50D56"/>
    <w:rsid w:val="00F5431D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adviso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ecc.acm.org/guidance/software-engineering/objectives/" TargetMode="External"/><Relationship Id="rId5" Type="http://schemas.openxmlformats.org/officeDocument/2006/relationships/hyperlink" Target="http://ccecc.acm.org/files/publications/ACMITCompetencyModel14October201420150114T18032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13</cp:revision>
  <cp:lastPrinted>2015-01-29T22:47:00Z</cp:lastPrinted>
  <dcterms:created xsi:type="dcterms:W3CDTF">2015-09-17T21:03:00Z</dcterms:created>
  <dcterms:modified xsi:type="dcterms:W3CDTF">2016-01-26T18:04:00Z</dcterms:modified>
</cp:coreProperties>
</file>