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100" w:lineRule="atLeast"/>
      </w:pPr>
      <w:r>
        <w:rPr>
          <w:rFonts w:ascii="Cambria" w:cs="Tahoma" w:hAnsi="Cambria"/>
          <w:b/>
          <w:sz w:val="24"/>
          <w:szCs w:val="24"/>
        </w:rPr>
        <w:t>Information Technology Advisory Meeting</w:t>
      </w:r>
    </w:p>
    <w:p>
      <w:pPr>
        <w:pStyle w:val="style0"/>
        <w:spacing w:after="0" w:before="0" w:line="100" w:lineRule="atLeast"/>
      </w:pPr>
      <w:r>
        <w:rPr>
          <w:rFonts w:ascii="Cambria" w:cs="Tahoma" w:hAnsi="Cambria"/>
          <w:b/>
          <w:sz w:val="24"/>
          <w:szCs w:val="24"/>
        </w:rPr>
        <w:t>Spring 2012 Meeting Date</w:t>
      </w:r>
    </w:p>
    <w:p>
      <w:pPr>
        <w:pStyle w:val="style0"/>
        <w:spacing w:after="0" w:before="0" w:line="100" w:lineRule="atLeast"/>
      </w:pPr>
      <w:r>
        <w:rPr>
          <w:rFonts w:ascii="Cambria" w:cs="Tahoma" w:hAnsi="Cambria"/>
          <w:b/>
          <w:sz w:val="24"/>
          <w:szCs w:val="24"/>
        </w:rPr>
        <w:t>February 27th @ 6:30 in room B150</w:t>
      </w:r>
    </w:p>
    <w:p>
      <w:pPr>
        <w:pStyle w:val="style0"/>
        <w:spacing w:after="0" w:before="0" w:line="100" w:lineRule="atLeast"/>
      </w:pPr>
      <w:r>
        <w:rPr>
          <w:rFonts w:ascii="Cambria" w:cs="Tahoma" w:hAnsi="Cambria"/>
          <w:b/>
          <w:sz w:val="24"/>
          <w:szCs w:val="24"/>
        </w:rPr>
        <w:t xml:space="preserve">Adjourned @ 7:45 </w:t>
      </w:r>
    </w:p>
    <w:p>
      <w:pPr>
        <w:pStyle w:val="style0"/>
        <w:spacing w:after="0" w:before="0" w:line="100" w:lineRule="atLeast"/>
      </w:pPr>
      <w:r>
        <w:rPr>
          <w:rFonts w:ascii="Cambria" w:cs="Tahoma" w:hAnsi="Cambria"/>
          <w:b/>
          <w:color w:val="C00000"/>
          <w:sz w:val="24"/>
          <w:szCs w:val="24"/>
        </w:rPr>
        <w:t>Minutes Taken By: Dave Hjalmquist</w:t>
      </w:r>
    </w:p>
    <w:p>
      <w:pPr>
        <w:pStyle w:val="style0"/>
        <w:spacing w:after="0" w:before="0" w:line="100" w:lineRule="atLeast"/>
      </w:pPr>
      <w:r>
        <w:rPr>
          <w:rFonts w:ascii="Cambria" w:cs="Tahoma" w:hAnsi="Cambria"/>
          <w:sz w:val="24"/>
          <w:szCs w:val="24"/>
        </w:rPr>
      </w:r>
    </w:p>
    <w:p>
      <w:pPr>
        <w:pStyle w:val="style0"/>
        <w:spacing w:after="0" w:before="0" w:line="100" w:lineRule="atLeast"/>
      </w:pPr>
      <w:r>
        <w:rPr>
          <w:rFonts w:ascii="Cambria" w:cs="Tahoma" w:hAnsi="Cambria"/>
          <w:b/>
          <w:sz w:val="24"/>
          <w:szCs w:val="24"/>
        </w:rPr>
        <w:t xml:space="preserve">Attending were the following </w:t>
      </w:r>
    </w:p>
    <w:p>
      <w:pPr>
        <w:pStyle w:val="style0"/>
        <w:spacing w:after="0" w:before="0" w:line="100" w:lineRule="atLeast"/>
      </w:pPr>
      <w:r>
        <w:rPr>
          <w:rFonts w:ascii="Cambria" w:cs="Tahoma" w:hAnsi="Cambria"/>
          <w:color w:val="FF0000"/>
          <w:sz w:val="24"/>
          <w:szCs w:val="24"/>
        </w:rPr>
        <w:t>Tim Preuss – M State</w:t>
      </w:r>
    </w:p>
    <w:p>
      <w:pPr>
        <w:pStyle w:val="style0"/>
        <w:spacing w:after="0" w:before="0" w:line="100" w:lineRule="atLeast"/>
      </w:pPr>
      <w:r>
        <w:rPr>
          <w:rFonts w:ascii="Cambria" w:cs="Tahoma" w:hAnsi="Cambria"/>
          <w:color w:val="FF0000"/>
          <w:sz w:val="24"/>
          <w:szCs w:val="24"/>
        </w:rPr>
        <w:t xml:space="preserve">Deb Flaskerud – M State </w:t>
      </w:r>
    </w:p>
    <w:p>
      <w:pPr>
        <w:pStyle w:val="style0"/>
        <w:spacing w:after="0" w:before="0" w:line="100" w:lineRule="atLeast"/>
      </w:pPr>
      <w:r>
        <w:rPr>
          <w:rFonts w:ascii="Cambria" w:cs="Tahoma" w:hAnsi="Cambria"/>
          <w:color w:val="FF0000"/>
          <w:sz w:val="24"/>
          <w:szCs w:val="24"/>
        </w:rPr>
        <w:t>Chris Goltz – M State</w:t>
      </w:r>
    </w:p>
    <w:p>
      <w:pPr>
        <w:pStyle w:val="style0"/>
        <w:spacing w:after="0" w:before="0" w:line="100" w:lineRule="atLeast"/>
      </w:pPr>
      <w:r>
        <w:rPr>
          <w:rFonts w:ascii="Cambria" w:cs="Tahoma" w:hAnsi="Cambria"/>
          <w:color w:val="FF0000"/>
          <w:sz w:val="24"/>
          <w:szCs w:val="24"/>
        </w:rPr>
        <w:t>Dave Hjalmquist – M State</w:t>
      </w:r>
    </w:p>
    <w:p>
      <w:pPr>
        <w:pStyle w:val="style0"/>
        <w:spacing w:after="0" w:before="0" w:line="100" w:lineRule="atLeast"/>
      </w:pPr>
      <w:r>
        <w:rPr>
          <w:rFonts w:ascii="Cambria" w:cs="Tahoma" w:hAnsi="Cambria"/>
          <w:color w:val="FF0000"/>
          <w:sz w:val="24"/>
          <w:szCs w:val="24"/>
        </w:rPr>
        <w:t xml:space="preserve">Randy Johnson – M State </w:t>
      </w:r>
    </w:p>
    <w:p>
      <w:pPr>
        <w:pStyle w:val="style0"/>
        <w:spacing w:after="0" w:before="0" w:line="100" w:lineRule="atLeast"/>
      </w:pPr>
      <w:r>
        <w:rPr>
          <w:rFonts w:ascii="Cambria" w:cs="Tahoma" w:hAnsi="Cambria"/>
          <w:color w:val="0070C0"/>
          <w:sz w:val="24"/>
          <w:szCs w:val="24"/>
        </w:rPr>
        <w:t>Kris Boland – Nodak Mutual Insurance (Chairperson)</w:t>
      </w:r>
    </w:p>
    <w:p>
      <w:pPr>
        <w:pStyle w:val="style0"/>
        <w:spacing w:after="0" w:before="0" w:line="100" w:lineRule="atLeast"/>
      </w:pPr>
      <w:r>
        <w:rPr>
          <w:rFonts w:ascii="Cambria" w:cs="Tahoma" w:hAnsi="Cambria"/>
          <w:color w:val="0070C0"/>
          <w:sz w:val="24"/>
          <w:szCs w:val="24"/>
        </w:rPr>
        <w:t>Bruce Curtis – NDSU</w:t>
      </w:r>
    </w:p>
    <w:p>
      <w:pPr>
        <w:pStyle w:val="style0"/>
        <w:spacing w:after="0" w:before="0" w:line="100" w:lineRule="atLeast"/>
      </w:pPr>
      <w:r>
        <w:rPr>
          <w:rFonts w:ascii="Cambria" w:cs="Tahoma" w:hAnsi="Cambria"/>
          <w:color w:val="0070C0"/>
          <w:sz w:val="24"/>
          <w:szCs w:val="24"/>
        </w:rPr>
        <w:t>Brian Kappel – Fargo Public Schools</w:t>
      </w:r>
    </w:p>
    <w:p>
      <w:pPr>
        <w:pStyle w:val="style0"/>
        <w:spacing w:after="0" w:before="0" w:line="100" w:lineRule="atLeast"/>
      </w:pPr>
      <w:r>
        <w:rPr>
          <w:rFonts w:ascii="Cambria" w:cs="Tahoma" w:hAnsi="Cambria"/>
          <w:color w:val="0070C0"/>
          <w:sz w:val="24"/>
          <w:szCs w:val="24"/>
        </w:rPr>
        <w:t>Quentin Conklin – Ulteig Engineering</w:t>
      </w:r>
    </w:p>
    <w:p>
      <w:pPr>
        <w:pStyle w:val="style0"/>
        <w:spacing w:after="0" w:before="0" w:line="100" w:lineRule="atLeast"/>
      </w:pPr>
      <w:r>
        <w:rPr>
          <w:rFonts w:ascii="Cambria" w:cs="Tahoma" w:hAnsi="Cambria"/>
          <w:color w:val="0070C0"/>
          <w:sz w:val="24"/>
          <w:szCs w:val="24"/>
        </w:rPr>
        <w:t>Joe Colving</w:t>
      </w:r>
    </w:p>
    <w:p>
      <w:pPr>
        <w:pStyle w:val="style0"/>
        <w:spacing w:after="0" w:before="0" w:line="100" w:lineRule="atLeast"/>
      </w:pPr>
      <w:r>
        <w:rPr>
          <w:rFonts w:ascii="Cambria" w:cs="Tahoma" w:hAnsi="Cambria"/>
          <w:color w:val="0070C0"/>
          <w:sz w:val="24"/>
          <w:szCs w:val="24"/>
        </w:rPr>
        <w:t>Nick Ingolfsland</w:t>
      </w:r>
    </w:p>
    <w:p>
      <w:pPr>
        <w:pStyle w:val="style0"/>
        <w:spacing w:after="0" w:before="0" w:line="100" w:lineRule="atLeast"/>
      </w:pPr>
      <w:r>
        <w:rPr>
          <w:rFonts w:ascii="Cambria" w:cs="Tahoma" w:hAnsi="Cambria"/>
          <w:color w:val="0070C0"/>
          <w:sz w:val="24"/>
          <w:szCs w:val="24"/>
        </w:rPr>
        <w:t>Travis Thomas</w:t>
      </w:r>
    </w:p>
    <w:p>
      <w:pPr>
        <w:pStyle w:val="style0"/>
        <w:spacing w:after="0" w:before="0" w:line="100" w:lineRule="atLeast"/>
      </w:pPr>
      <w:r>
        <w:rPr>
          <w:rFonts w:ascii="Cambria" w:cs="Tahoma" w:hAnsi="Cambria"/>
          <w:color w:val="0070C0"/>
          <w:sz w:val="24"/>
          <w:szCs w:val="24"/>
        </w:rPr>
        <w:t>Andrew Haugen – John Deere (email comments)</w:t>
      </w:r>
    </w:p>
    <w:p>
      <w:pPr>
        <w:pStyle w:val="style0"/>
        <w:spacing w:after="0" w:before="0" w:line="100" w:lineRule="atLeast"/>
      </w:pPr>
      <w:r>
        <w:rPr>
          <w:rFonts w:ascii="Cambria" w:cs="Tahoma" w:hAnsi="Cambria"/>
          <w:color w:val="0070C0"/>
          <w:sz w:val="24"/>
          <w:szCs w:val="24"/>
        </w:rPr>
        <w:t>Joe Jaskowiak (email comments)</w:t>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FFC000"/>
          <w:sz w:val="24"/>
          <w:szCs w:val="24"/>
        </w:rPr>
      </w:r>
    </w:p>
    <w:p>
      <w:pPr>
        <w:pStyle w:val="style0"/>
        <w:spacing w:after="0" w:before="0" w:line="100" w:lineRule="atLeast"/>
      </w:pPr>
      <w:r>
        <w:rPr>
          <w:rFonts w:ascii="Cambria" w:cs="Tahoma" w:hAnsi="Cambria"/>
          <w:color w:val="FFC000"/>
          <w:sz w:val="24"/>
          <w:szCs w:val="24"/>
        </w:rPr>
      </w:r>
    </w:p>
    <w:p>
      <w:pPr>
        <w:pStyle w:val="style22"/>
        <w:spacing w:after="0" w:before="0"/>
        <w:jc w:val="center"/>
      </w:pPr>
      <w:r>
        <w:rPr>
          <w:rFonts w:ascii="Cambria" w:cs="Calibri" w:hAnsi="Cambria"/>
          <w:sz w:val="24"/>
        </w:rPr>
        <w:t>Information Technology Advisory Meeting Agenda</w:t>
      </w:r>
    </w:p>
    <w:p>
      <w:pPr>
        <w:pStyle w:val="style22"/>
        <w:spacing w:after="0" w:before="0"/>
        <w:jc w:val="center"/>
      </w:pPr>
      <w:r>
        <w:rPr>
          <w:rFonts w:ascii="Cambria" w:cs="Calibri" w:hAnsi="Cambria"/>
          <w:sz w:val="24"/>
        </w:rPr>
        <w:t>Spring 2012</w:t>
      </w:r>
    </w:p>
    <w:p>
      <w:pPr>
        <w:pStyle w:val="style0"/>
      </w:pPr>
      <w:r>
        <w:rPr>
          <w:rFonts w:ascii="Cambria" w:cs="Calibri" w:hAnsi="Cambria"/>
          <w:sz w:val="24"/>
          <w:szCs w:val="24"/>
        </w:rPr>
      </w:r>
    </w:p>
    <w:p>
      <w:pPr>
        <w:pStyle w:val="style22"/>
      </w:pPr>
      <w:r>
        <w:rPr>
          <w:rFonts w:ascii="Cambria" w:cs="Calibri" w:hAnsi="Cambria"/>
          <w:sz w:val="24"/>
        </w:rPr>
        <w:t>The faculty at M|State welcomes you to our advisory meeting. We very much appreciate your time and input toward improving our curriculum and instruction.</w:t>
      </w:r>
    </w:p>
    <w:p>
      <w:pPr>
        <w:pStyle w:val="style0"/>
      </w:pPr>
      <w:r>
        <w:rPr>
          <w:rFonts w:ascii="Cambria" w:cs="Calibri" w:hAnsi="Cambria"/>
          <w:sz w:val="24"/>
          <w:szCs w:val="24"/>
        </w:rPr>
      </w:r>
    </w:p>
    <w:p>
      <w:pPr>
        <w:pStyle w:val="style0"/>
      </w:pPr>
      <w:r>
        <w:rPr>
          <w:rFonts w:ascii="Cambria" w:cs="Calibri" w:hAnsi="Cambria"/>
          <w:sz w:val="24"/>
          <w:szCs w:val="24"/>
        </w:rPr>
        <w:t>Agenda</w:t>
      </w:r>
    </w:p>
    <w:p>
      <w:pPr>
        <w:pStyle w:val="style0"/>
      </w:pPr>
      <w:r>
        <w:rPr>
          <w:rFonts w:ascii="Cambria" w:cs="Calibri" w:hAnsi="Cambria"/>
          <w:sz w:val="24"/>
          <w:szCs w:val="24"/>
        </w:rPr>
      </w:r>
    </w:p>
    <w:p>
      <w:pPr>
        <w:pStyle w:val="style0"/>
        <w:widowControl w:val="false"/>
        <w:numPr>
          <w:ilvl w:val="0"/>
          <w:numId w:val="1"/>
        </w:numPr>
        <w:suppressAutoHyphens w:val="true"/>
        <w:spacing w:after="0" w:before="0" w:line="100" w:lineRule="atLeast"/>
      </w:pPr>
      <w:r>
        <w:rPr>
          <w:rFonts w:ascii="Cambria" w:cs="Calibri" w:hAnsi="Cambria"/>
          <w:sz w:val="24"/>
          <w:szCs w:val="24"/>
        </w:rPr>
        <w:t>MSCTC</w:t>
      </w:r>
      <w:r>
        <w:rPr>
          <w:rFonts w:ascii="Cambria" w:cs="Calibri" w:eastAsia="Thorndale AMT" w:hAnsi="Cambria"/>
          <w:sz w:val="24"/>
          <w:szCs w:val="24"/>
        </w:rPr>
        <w:t xml:space="preserve"> </w:t>
      </w:r>
      <w:r>
        <w:rPr>
          <w:rFonts w:ascii="Cambria" w:cs="Calibri" w:hAnsi="Cambria"/>
          <w:sz w:val="24"/>
          <w:szCs w:val="24"/>
        </w:rPr>
        <w:t>welcome</w:t>
      </w:r>
      <w:r>
        <w:rPr>
          <w:rFonts w:ascii="Cambria" w:cs="Calibri" w:eastAsia="Thorndale AMT" w:hAnsi="Cambria"/>
          <w:sz w:val="24"/>
          <w:szCs w:val="24"/>
        </w:rPr>
        <w:t xml:space="preserve"> </w:t>
      </w:r>
    </w:p>
    <w:p>
      <w:pPr>
        <w:pStyle w:val="style0"/>
        <w:widowControl w:val="false"/>
        <w:numPr>
          <w:ilvl w:val="0"/>
          <w:numId w:val="1"/>
        </w:numPr>
        <w:suppressAutoHyphens w:val="true"/>
        <w:spacing w:after="0" w:before="0" w:line="100" w:lineRule="atLeast"/>
      </w:pPr>
      <w:r>
        <w:rPr>
          <w:rFonts w:ascii="Cambria" w:cs="Calibri" w:hAnsi="Cambria"/>
          <w:sz w:val="24"/>
          <w:szCs w:val="24"/>
        </w:rPr>
        <w:t>Announcement: Request for M State Foundation Golf tournament golfers and/or prize donation.</w:t>
      </w:r>
    </w:p>
    <w:p>
      <w:pPr>
        <w:pStyle w:val="style0"/>
        <w:widowControl w:val="false"/>
        <w:numPr>
          <w:ilvl w:val="0"/>
          <w:numId w:val="1"/>
        </w:numPr>
        <w:suppressAutoHyphens w:val="true"/>
        <w:spacing w:after="0" w:before="0" w:line="100" w:lineRule="atLeast"/>
      </w:pPr>
      <w:r>
        <w:rPr>
          <w:rFonts w:ascii="Cambria" w:cs="Calibri" w:hAnsi="Cambria"/>
          <w:sz w:val="24"/>
          <w:szCs w:val="24"/>
        </w:rPr>
        <w:t>Computer</w:t>
      </w:r>
      <w:r>
        <w:rPr>
          <w:rFonts w:ascii="Cambria" w:cs="Calibri" w:eastAsia="Thorndale AMT" w:hAnsi="Cambria"/>
          <w:sz w:val="24"/>
          <w:szCs w:val="24"/>
        </w:rPr>
        <w:t xml:space="preserve"> </w:t>
      </w:r>
      <w:r>
        <w:rPr>
          <w:rFonts w:ascii="Cambria" w:cs="Calibri" w:hAnsi="Cambria"/>
          <w:sz w:val="24"/>
          <w:szCs w:val="24"/>
        </w:rPr>
        <w:t>Programming</w:t>
      </w:r>
      <w:r>
        <w:rPr>
          <w:rFonts w:ascii="Cambria" w:cs="Calibri" w:eastAsia="Thorndale AMT" w:hAnsi="Cambria"/>
          <w:sz w:val="24"/>
          <w:szCs w:val="24"/>
        </w:rPr>
        <w:t xml:space="preserve"> </w:t>
      </w:r>
      <w:r>
        <w:rPr>
          <w:rFonts w:ascii="Cambria" w:cs="Calibri" w:hAnsi="Cambria"/>
          <w:sz w:val="24"/>
          <w:szCs w:val="24"/>
        </w:rPr>
        <w:t>AAS</w:t>
      </w:r>
      <w:r>
        <w:rPr>
          <w:rFonts w:ascii="Cambria" w:cs="Calibri" w:eastAsia="Thorndale AMT" w:hAnsi="Cambria"/>
          <w:sz w:val="24"/>
          <w:szCs w:val="24"/>
        </w:rPr>
        <w:t xml:space="preserve"> </w:t>
      </w:r>
      <w:r>
        <w:rPr>
          <w:rFonts w:ascii="Cambria" w:cs="Calibri" w:hAnsi="Cambria"/>
          <w:sz w:val="24"/>
          <w:szCs w:val="24"/>
        </w:rPr>
        <w:t>degree</w:t>
      </w:r>
      <w:r>
        <w:rPr>
          <w:rFonts w:ascii="Cambria" w:cs="Calibri" w:eastAsia="Thorndale AMT" w:hAnsi="Cambria"/>
          <w:sz w:val="24"/>
          <w:szCs w:val="24"/>
        </w:rPr>
        <w:t xml:space="preserve"> updates</w:t>
      </w:r>
    </w:p>
    <w:p>
      <w:pPr>
        <w:pStyle w:val="style0"/>
        <w:widowControl w:val="false"/>
        <w:numPr>
          <w:ilvl w:val="0"/>
          <w:numId w:val="1"/>
        </w:numPr>
        <w:suppressAutoHyphens w:val="true"/>
        <w:spacing w:after="0" w:before="0" w:line="100" w:lineRule="atLeast"/>
      </w:pPr>
      <w:r>
        <w:rPr>
          <w:rFonts w:ascii="Cambria" w:cs="Calibri" w:eastAsia="Thorndale AMT" w:hAnsi="Cambria"/>
          <w:sz w:val="24"/>
          <w:szCs w:val="24"/>
        </w:rPr>
        <w:t>Information Technology AS, Diploma, and AAS degree updates</w:t>
      </w:r>
    </w:p>
    <w:p>
      <w:pPr>
        <w:pStyle w:val="style0"/>
        <w:widowControl w:val="false"/>
        <w:numPr>
          <w:ilvl w:val="0"/>
          <w:numId w:val="1"/>
        </w:numPr>
        <w:suppressAutoHyphens w:val="true"/>
        <w:spacing w:after="0" w:before="0" w:line="100" w:lineRule="atLeast"/>
      </w:pPr>
      <w:r>
        <w:rPr>
          <w:rFonts w:ascii="Cambria" w:cs="Calibri" w:hAnsi="Cambria"/>
          <w:sz w:val="24"/>
          <w:szCs w:val="24"/>
        </w:rPr>
        <w:t>Discussion:</w:t>
      </w:r>
      <w:r>
        <w:rPr>
          <w:rFonts w:ascii="Cambria" w:cs="Calibri" w:eastAsia="Thorndale AMT" w:hAnsi="Cambria"/>
          <w:sz w:val="24"/>
          <w:szCs w:val="24"/>
        </w:rPr>
        <w:t xml:space="preserve"> </w:t>
      </w:r>
      <w:r>
        <w:rPr>
          <w:rFonts w:ascii="Cambria" w:cs="Calibri" w:hAnsi="Cambria"/>
          <w:sz w:val="24"/>
          <w:szCs w:val="24"/>
        </w:rPr>
        <w:t>Should</w:t>
      </w:r>
      <w:r>
        <w:rPr>
          <w:rFonts w:ascii="Cambria" w:cs="Calibri" w:eastAsia="Thorndale AMT" w:hAnsi="Cambria"/>
          <w:sz w:val="24"/>
          <w:szCs w:val="24"/>
        </w:rPr>
        <w:t xml:space="preserve"> </w:t>
      </w:r>
      <w:r>
        <w:rPr>
          <w:rFonts w:ascii="Cambria" w:cs="Calibri" w:hAnsi="Cambria"/>
          <w:sz w:val="24"/>
          <w:szCs w:val="24"/>
        </w:rPr>
        <w:t>MSCTC</w:t>
      </w:r>
      <w:r>
        <w:rPr>
          <w:rFonts w:ascii="Cambria" w:cs="Calibri" w:eastAsia="Thorndale AMT" w:hAnsi="Cambria"/>
          <w:sz w:val="24"/>
          <w:szCs w:val="24"/>
        </w:rPr>
        <w:t xml:space="preserve"> </w:t>
      </w:r>
      <w:r>
        <w:rPr>
          <w:rFonts w:ascii="Cambria" w:cs="Calibri" w:hAnsi="Cambria"/>
          <w:sz w:val="24"/>
          <w:szCs w:val="24"/>
        </w:rPr>
        <w:t>pursue</w:t>
      </w:r>
      <w:r>
        <w:rPr>
          <w:rFonts w:ascii="Cambria" w:cs="Calibri" w:eastAsia="Thorndale AMT" w:hAnsi="Cambria"/>
          <w:sz w:val="24"/>
          <w:szCs w:val="24"/>
        </w:rPr>
        <w:t xml:space="preserve"> </w:t>
      </w:r>
      <w:r>
        <w:rPr>
          <w:rFonts w:ascii="Cambria" w:cs="Calibri" w:hAnsi="Cambria"/>
          <w:sz w:val="24"/>
          <w:szCs w:val="24"/>
        </w:rPr>
        <w:t>an</w:t>
      </w:r>
      <w:r>
        <w:rPr>
          <w:rFonts w:ascii="Cambria" w:cs="Calibri" w:eastAsia="Thorndale AMT" w:hAnsi="Cambria"/>
          <w:sz w:val="24"/>
          <w:szCs w:val="24"/>
        </w:rPr>
        <w:t xml:space="preserve"> </w:t>
      </w:r>
      <w:r>
        <w:rPr>
          <w:rFonts w:ascii="Cambria" w:cs="Calibri" w:hAnsi="Cambria"/>
          <w:sz w:val="24"/>
          <w:szCs w:val="24"/>
        </w:rPr>
        <w:t>educational</w:t>
      </w:r>
      <w:r>
        <w:rPr>
          <w:rFonts w:ascii="Cambria" w:cs="Calibri" w:eastAsia="Thorndale AMT" w:hAnsi="Cambria"/>
          <w:sz w:val="24"/>
          <w:szCs w:val="24"/>
        </w:rPr>
        <w:t xml:space="preserve"> </w:t>
      </w:r>
      <w:r>
        <w:rPr>
          <w:rFonts w:ascii="Cambria" w:cs="Calibri" w:hAnsi="Cambria"/>
          <w:sz w:val="24"/>
          <w:szCs w:val="24"/>
        </w:rPr>
        <w:t>relationship</w:t>
      </w:r>
      <w:r>
        <w:rPr>
          <w:rFonts w:ascii="Cambria" w:cs="Calibri" w:eastAsia="Thorndale AMT" w:hAnsi="Cambria"/>
          <w:sz w:val="24"/>
          <w:szCs w:val="24"/>
        </w:rPr>
        <w:t xml:space="preserve"> </w:t>
      </w:r>
      <w:r>
        <w:rPr>
          <w:rFonts w:ascii="Cambria" w:cs="Calibri" w:hAnsi="Cambria"/>
          <w:sz w:val="24"/>
          <w:szCs w:val="24"/>
        </w:rPr>
        <w:t>with</w:t>
      </w:r>
      <w:r>
        <w:rPr>
          <w:rFonts w:ascii="Cambria" w:cs="Calibri" w:eastAsia="Thorndale AMT" w:hAnsi="Cambria"/>
          <w:sz w:val="24"/>
          <w:szCs w:val="24"/>
        </w:rPr>
        <w:t xml:space="preserve"> </w:t>
      </w:r>
      <w:r>
        <w:rPr>
          <w:rFonts w:ascii="Cambria" w:cs="Calibri" w:hAnsi="Cambria"/>
          <w:sz w:val="24"/>
          <w:szCs w:val="24"/>
        </w:rPr>
        <w:t>Vmware,</w:t>
      </w:r>
      <w:r>
        <w:rPr>
          <w:rFonts w:ascii="Cambria" w:cs="Calibri" w:eastAsia="Thorndale AMT" w:hAnsi="Cambria"/>
          <w:sz w:val="24"/>
          <w:szCs w:val="24"/>
        </w:rPr>
        <w:t xml:space="preserve"> </w:t>
      </w:r>
      <w:r>
        <w:rPr>
          <w:rFonts w:ascii="Cambria" w:cs="Calibri" w:hAnsi="Cambria"/>
          <w:sz w:val="24"/>
          <w:szCs w:val="24"/>
        </w:rPr>
        <w:t>EMC,</w:t>
      </w:r>
      <w:r>
        <w:rPr>
          <w:rFonts w:ascii="Cambria" w:cs="Calibri" w:eastAsia="Thorndale AMT" w:hAnsi="Cambria"/>
          <w:sz w:val="24"/>
          <w:szCs w:val="24"/>
        </w:rPr>
        <w:t xml:space="preserve"> </w:t>
      </w:r>
      <w:r>
        <w:rPr>
          <w:rFonts w:ascii="Cambria" w:cs="Calibri" w:hAnsi="Cambria"/>
          <w:sz w:val="24"/>
          <w:szCs w:val="24"/>
        </w:rPr>
        <w:t>NetApps,</w:t>
      </w:r>
      <w:r>
        <w:rPr>
          <w:rFonts w:ascii="Cambria" w:cs="Calibri" w:eastAsia="Thorndale AMT" w:hAnsi="Cambria"/>
          <w:sz w:val="24"/>
          <w:szCs w:val="24"/>
        </w:rPr>
        <w:t xml:space="preserve"> </w:t>
      </w:r>
      <w:r>
        <w:rPr>
          <w:rFonts w:ascii="Cambria" w:cs="Calibri" w:hAnsi="Cambria"/>
          <w:sz w:val="24"/>
          <w:szCs w:val="24"/>
        </w:rPr>
        <w:t>etc</w:t>
      </w:r>
      <w:r>
        <w:rPr>
          <w:rFonts w:ascii="Cambria" w:cs="Calibri" w:eastAsia="Thorndale AMT" w:hAnsi="Cambria"/>
          <w:sz w:val="24"/>
          <w:szCs w:val="24"/>
        </w:rPr>
        <w:t xml:space="preserve"> </w:t>
      </w:r>
      <w:r>
        <w:rPr>
          <w:rFonts w:ascii="Cambria" w:cs="Calibri" w:hAnsi="Cambria"/>
          <w:sz w:val="24"/>
          <w:szCs w:val="24"/>
        </w:rPr>
        <w:t>..</w:t>
      </w:r>
    </w:p>
    <w:p>
      <w:pPr>
        <w:pStyle w:val="style0"/>
        <w:widowControl w:val="false"/>
        <w:numPr>
          <w:ilvl w:val="0"/>
          <w:numId w:val="1"/>
        </w:numPr>
        <w:suppressAutoHyphens w:val="true"/>
        <w:spacing w:after="0" w:before="0" w:line="100" w:lineRule="atLeast"/>
      </w:pPr>
      <w:r>
        <w:rPr>
          <w:rFonts w:ascii="Cambria" w:cs="Calibri" w:hAnsi="Cambria"/>
          <w:sz w:val="24"/>
          <w:szCs w:val="24"/>
        </w:rPr>
        <w:t>Discussion:</w:t>
      </w:r>
      <w:r>
        <w:rPr>
          <w:rFonts w:ascii="Cambria" w:cs="Calibri" w:eastAsia="Thorndale AMT" w:hAnsi="Cambria"/>
          <w:sz w:val="24"/>
          <w:szCs w:val="24"/>
        </w:rPr>
        <w:t xml:space="preserve"> </w:t>
      </w:r>
      <w:r>
        <w:rPr>
          <w:rFonts w:ascii="Cambria" w:cs="Calibri" w:hAnsi="Cambria"/>
          <w:sz w:val="24"/>
          <w:szCs w:val="24"/>
        </w:rPr>
        <w:t>Should</w:t>
      </w:r>
      <w:r>
        <w:rPr>
          <w:rFonts w:ascii="Cambria" w:cs="Calibri" w:eastAsia="Thorndale AMT" w:hAnsi="Cambria"/>
          <w:sz w:val="24"/>
          <w:szCs w:val="24"/>
        </w:rPr>
        <w:t xml:space="preserve"> </w:t>
      </w:r>
      <w:r>
        <w:rPr>
          <w:rFonts w:ascii="Cambria" w:cs="Calibri" w:hAnsi="Cambria"/>
          <w:sz w:val="24"/>
          <w:szCs w:val="24"/>
        </w:rPr>
        <w:t>MSCTC</w:t>
      </w:r>
      <w:r>
        <w:rPr>
          <w:rFonts w:ascii="Cambria" w:cs="Calibri" w:eastAsia="Thorndale AMT" w:hAnsi="Cambria"/>
          <w:sz w:val="24"/>
          <w:szCs w:val="24"/>
        </w:rPr>
        <w:t xml:space="preserve"> </w:t>
      </w:r>
      <w:r>
        <w:rPr>
          <w:rFonts w:ascii="Cambria" w:cs="Calibri" w:hAnsi="Cambria"/>
          <w:sz w:val="24"/>
          <w:szCs w:val="24"/>
        </w:rPr>
        <w:t>add</w:t>
      </w:r>
      <w:r>
        <w:rPr>
          <w:rFonts w:ascii="Cambria" w:cs="Calibri" w:eastAsia="Thorndale AMT" w:hAnsi="Cambria"/>
          <w:sz w:val="24"/>
          <w:szCs w:val="24"/>
        </w:rPr>
        <w:t xml:space="preserve"> </w:t>
      </w:r>
      <w:r>
        <w:rPr>
          <w:rFonts w:ascii="Cambria" w:cs="Calibri" w:hAnsi="Cambria"/>
          <w:sz w:val="24"/>
          <w:szCs w:val="24"/>
        </w:rPr>
        <w:t>formal</w:t>
      </w:r>
      <w:r>
        <w:rPr>
          <w:rFonts w:ascii="Cambria" w:cs="Calibri" w:eastAsia="Thorndale AMT" w:hAnsi="Cambria"/>
          <w:sz w:val="24"/>
          <w:szCs w:val="24"/>
        </w:rPr>
        <w:t xml:space="preserve"> </w:t>
      </w:r>
      <w:r>
        <w:rPr>
          <w:rFonts w:ascii="Cambria" w:cs="Calibri" w:hAnsi="Cambria"/>
          <w:sz w:val="24"/>
          <w:szCs w:val="24"/>
        </w:rPr>
        <w:t>change</w:t>
      </w:r>
      <w:r>
        <w:rPr>
          <w:rFonts w:ascii="Cambria" w:cs="Calibri" w:eastAsia="Thorndale AMT" w:hAnsi="Cambria"/>
          <w:sz w:val="24"/>
          <w:szCs w:val="24"/>
        </w:rPr>
        <w:t xml:space="preserve"> </w:t>
      </w:r>
      <w:r>
        <w:rPr>
          <w:rFonts w:ascii="Cambria" w:cs="Calibri" w:hAnsi="Cambria"/>
          <w:sz w:val="24"/>
          <w:szCs w:val="24"/>
        </w:rPr>
        <w:t>management</w:t>
      </w:r>
      <w:r>
        <w:rPr>
          <w:rFonts w:ascii="Cambria" w:cs="Calibri" w:eastAsia="Thorndale AMT" w:hAnsi="Cambria"/>
          <w:sz w:val="24"/>
          <w:szCs w:val="24"/>
        </w:rPr>
        <w:t xml:space="preserve"> </w:t>
      </w:r>
      <w:r>
        <w:rPr>
          <w:rFonts w:ascii="Cambria" w:cs="Calibri" w:hAnsi="Cambria"/>
          <w:sz w:val="24"/>
          <w:szCs w:val="24"/>
        </w:rPr>
        <w:t>in</w:t>
      </w:r>
      <w:r>
        <w:rPr>
          <w:rFonts w:ascii="Cambria" w:cs="Calibri" w:eastAsia="Thorndale AMT" w:hAnsi="Cambria"/>
          <w:sz w:val="24"/>
          <w:szCs w:val="24"/>
        </w:rPr>
        <w:t xml:space="preserve"> </w:t>
      </w:r>
      <w:r>
        <w:rPr>
          <w:rFonts w:ascii="Cambria" w:cs="Calibri" w:hAnsi="Cambria"/>
          <w:sz w:val="24"/>
          <w:szCs w:val="24"/>
        </w:rPr>
        <w:t>classes?</w:t>
      </w:r>
      <w:r>
        <w:rPr>
          <w:rFonts w:ascii="Cambria" w:cs="Calibri" w:eastAsia="Thorndale AMT" w:hAnsi="Cambria"/>
          <w:sz w:val="24"/>
          <w:szCs w:val="24"/>
        </w:rPr>
        <w:t xml:space="preserve"> </w:t>
      </w:r>
      <w:r>
        <w:rPr>
          <w:rFonts w:ascii="Cambria" w:cs="Calibri" w:hAnsi="Cambria"/>
          <w:sz w:val="24"/>
          <w:szCs w:val="24"/>
        </w:rPr>
        <w:t>If</w:t>
      </w:r>
      <w:r>
        <w:rPr>
          <w:rFonts w:ascii="Cambria" w:cs="Calibri" w:eastAsia="Thorndale AMT" w:hAnsi="Cambria"/>
          <w:sz w:val="24"/>
          <w:szCs w:val="24"/>
        </w:rPr>
        <w:t xml:space="preserve"> </w:t>
      </w:r>
      <w:r>
        <w:rPr>
          <w:rFonts w:ascii="Cambria" w:cs="Calibri" w:hAnsi="Cambria"/>
          <w:sz w:val="24"/>
          <w:szCs w:val="24"/>
        </w:rPr>
        <w:t>so,</w:t>
      </w:r>
      <w:r>
        <w:rPr>
          <w:rFonts w:ascii="Cambria" w:cs="Calibri" w:eastAsia="Thorndale AMT" w:hAnsi="Cambria"/>
          <w:sz w:val="24"/>
          <w:szCs w:val="24"/>
        </w:rPr>
        <w:t xml:space="preserve"> </w:t>
      </w:r>
      <w:r>
        <w:rPr>
          <w:rFonts w:ascii="Cambria" w:cs="Calibri" w:hAnsi="Cambria"/>
          <w:sz w:val="24"/>
          <w:szCs w:val="24"/>
        </w:rPr>
        <w:t>what</w:t>
      </w:r>
      <w:r>
        <w:rPr>
          <w:rFonts w:ascii="Cambria" w:cs="Calibri" w:eastAsia="Thorndale AMT" w:hAnsi="Cambria"/>
          <w:sz w:val="24"/>
          <w:szCs w:val="24"/>
        </w:rPr>
        <w:t xml:space="preserve"> </w:t>
      </w:r>
      <w:r>
        <w:rPr>
          <w:rFonts w:ascii="Cambria" w:cs="Calibri" w:hAnsi="Cambria"/>
          <w:sz w:val="24"/>
          <w:szCs w:val="24"/>
        </w:rPr>
        <w:t>guidelines</w:t>
      </w:r>
      <w:r>
        <w:rPr>
          <w:rFonts w:ascii="Cambria" w:cs="Calibri" w:eastAsia="Thorndale AMT" w:hAnsi="Cambria"/>
          <w:sz w:val="24"/>
          <w:szCs w:val="24"/>
        </w:rPr>
        <w:t xml:space="preserve"> </w:t>
      </w:r>
      <w:r>
        <w:rPr>
          <w:rFonts w:ascii="Cambria" w:cs="Calibri" w:hAnsi="Cambria"/>
          <w:sz w:val="24"/>
          <w:szCs w:val="24"/>
        </w:rPr>
        <w:t>should</w:t>
      </w:r>
      <w:r>
        <w:rPr>
          <w:rFonts w:ascii="Cambria" w:cs="Calibri" w:eastAsia="Thorndale AMT" w:hAnsi="Cambria"/>
          <w:sz w:val="24"/>
          <w:szCs w:val="24"/>
        </w:rPr>
        <w:t xml:space="preserve"> </w:t>
      </w:r>
      <w:r>
        <w:rPr>
          <w:rFonts w:ascii="Cambria" w:cs="Calibri" w:hAnsi="Cambria"/>
          <w:sz w:val="24"/>
          <w:szCs w:val="24"/>
        </w:rPr>
        <w:t>we</w:t>
      </w:r>
      <w:r>
        <w:rPr>
          <w:rFonts w:ascii="Cambria" w:cs="Calibri" w:eastAsia="Thorndale AMT" w:hAnsi="Cambria"/>
          <w:sz w:val="24"/>
          <w:szCs w:val="24"/>
        </w:rPr>
        <w:t xml:space="preserve"> </w:t>
      </w:r>
      <w:r>
        <w:rPr>
          <w:rFonts w:ascii="Cambria" w:cs="Calibri" w:hAnsi="Cambria"/>
          <w:sz w:val="24"/>
          <w:szCs w:val="24"/>
        </w:rPr>
        <w:t>follow?</w:t>
      </w:r>
    </w:p>
    <w:p>
      <w:pPr>
        <w:pStyle w:val="style0"/>
        <w:widowControl w:val="false"/>
        <w:numPr>
          <w:ilvl w:val="0"/>
          <w:numId w:val="1"/>
        </w:numPr>
        <w:suppressAutoHyphens w:val="true"/>
        <w:spacing w:after="0" w:before="0" w:line="100" w:lineRule="atLeast"/>
      </w:pPr>
      <w:r>
        <w:rPr>
          <w:rFonts w:ascii="Cambria" w:cs="Calibri" w:hAnsi="Cambria"/>
          <w:sz w:val="24"/>
          <w:szCs w:val="24"/>
        </w:rPr>
        <w:t>Discussion:</w:t>
      </w:r>
      <w:r>
        <w:rPr>
          <w:rFonts w:ascii="Cambria" w:cs="Calibri" w:eastAsia="Thorndale AMT" w:hAnsi="Cambria"/>
          <w:sz w:val="24"/>
          <w:szCs w:val="24"/>
        </w:rPr>
        <w:t xml:space="preserve"> Should MSCTC intentionally mix majors to encourage </w:t>
      </w:r>
      <w:r>
        <w:rPr>
          <w:rFonts w:ascii="Cambria" w:cs="Calibri" w:hAnsi="Cambria"/>
          <w:sz w:val="24"/>
          <w:szCs w:val="24"/>
        </w:rPr>
        <w:t>DevOps</w:t>
      </w:r>
      <w:r>
        <w:rPr>
          <w:rFonts w:ascii="Cambria" w:cs="Calibri" w:eastAsia="Thorndale AMT" w:hAnsi="Cambria"/>
          <w:sz w:val="24"/>
          <w:szCs w:val="24"/>
        </w:rPr>
        <w:t xml:space="preserve"> </w:t>
      </w:r>
      <w:r>
        <w:rPr>
          <w:rFonts w:ascii="Cambria" w:cs="Calibri" w:hAnsi="Cambria"/>
          <w:sz w:val="24"/>
          <w:szCs w:val="24"/>
        </w:rPr>
        <w:t>?</w:t>
      </w:r>
      <w:r>
        <w:rPr>
          <w:rFonts w:ascii="Cambria" w:cs="Calibri" w:eastAsia="Thorndale AMT" w:hAnsi="Cambria"/>
          <w:sz w:val="24"/>
          <w:szCs w:val="24"/>
        </w:rPr>
        <w:t xml:space="preserve"> </w:t>
      </w:r>
      <w:r>
        <w:rPr>
          <w:rFonts w:ascii="Cambria" w:cs="Calibri" w:hAnsi="Cambria"/>
          <w:sz w:val="24"/>
          <w:szCs w:val="24"/>
        </w:rPr>
        <w:t>DevOps</w:t>
      </w:r>
      <w:r>
        <w:rPr>
          <w:rFonts w:ascii="Cambria" w:cs="Calibri" w:eastAsia="Thorndale AMT" w:hAnsi="Cambria"/>
          <w:sz w:val="24"/>
          <w:szCs w:val="24"/>
        </w:rPr>
        <w:t xml:space="preserve"> </w:t>
      </w:r>
      <w:r>
        <w:rPr>
          <w:rFonts w:ascii="Cambria" w:cs="Calibri" w:hAnsi="Cambria"/>
          <w:sz w:val="24"/>
          <w:szCs w:val="24"/>
        </w:rPr>
        <w:t>is</w:t>
      </w:r>
      <w:r>
        <w:rPr>
          <w:rFonts w:ascii="Cambria" w:cs="Calibri" w:eastAsia="Thorndale AMT" w:hAnsi="Cambria"/>
          <w:sz w:val="24"/>
          <w:szCs w:val="24"/>
        </w:rPr>
        <w:t xml:space="preserve"> </w:t>
      </w:r>
      <w:r>
        <w:rPr>
          <w:rFonts w:ascii="Cambria" w:cs="Calibri" w:hAnsi="Cambria"/>
          <w:sz w:val="24"/>
          <w:szCs w:val="24"/>
        </w:rPr>
        <w:t>defined</w:t>
      </w:r>
      <w:r>
        <w:rPr>
          <w:rFonts w:ascii="Cambria" w:cs="Calibri" w:eastAsia="Thorndale AMT" w:hAnsi="Cambria"/>
          <w:sz w:val="24"/>
          <w:szCs w:val="24"/>
        </w:rPr>
        <w:t xml:space="preserve"> “</w:t>
      </w:r>
      <w:r>
        <w:rPr>
          <w:rFonts w:ascii="Cambria" w:cs="Calibri" w:hAnsi="Cambria"/>
          <w:sz w:val="24"/>
          <w:szCs w:val="24"/>
        </w:rPr>
        <w:t>better</w:t>
      </w:r>
      <w:r>
        <w:rPr>
          <w:rFonts w:ascii="Cambria" w:cs="Calibri" w:eastAsia="Thorndale AMT" w:hAnsi="Cambria"/>
          <w:sz w:val="24"/>
          <w:szCs w:val="24"/>
        </w:rPr>
        <w:t xml:space="preserve"> </w:t>
      </w:r>
      <w:r>
        <w:rPr>
          <w:rFonts w:ascii="Cambria" w:cs="Calibri" w:hAnsi="Cambria"/>
          <w:sz w:val="24"/>
          <w:szCs w:val="24"/>
        </w:rPr>
        <w:t>collaboration,</w:t>
      </w:r>
      <w:r>
        <w:rPr>
          <w:rFonts w:ascii="Cambria" w:cs="Calibri" w:eastAsia="Thorndale AMT" w:hAnsi="Cambria"/>
          <w:sz w:val="24"/>
          <w:szCs w:val="24"/>
        </w:rPr>
        <w:t xml:space="preserve"> </w:t>
      </w:r>
      <w:r>
        <w:rPr>
          <w:rFonts w:ascii="Cambria" w:cs="Calibri" w:hAnsi="Cambria"/>
          <w:sz w:val="24"/>
          <w:szCs w:val="24"/>
        </w:rPr>
        <w:t>integration</w:t>
      </w:r>
      <w:r>
        <w:rPr>
          <w:rFonts w:ascii="Cambria" w:cs="Calibri" w:eastAsia="Thorndale AMT" w:hAnsi="Cambria"/>
          <w:sz w:val="24"/>
          <w:szCs w:val="24"/>
        </w:rPr>
        <w:t xml:space="preserve"> </w:t>
      </w:r>
      <w:r>
        <w:rPr>
          <w:rFonts w:ascii="Cambria" w:cs="Calibri" w:hAnsi="Cambria"/>
          <w:sz w:val="24"/>
          <w:szCs w:val="24"/>
        </w:rPr>
        <w:t>and</w:t>
      </w:r>
      <w:r>
        <w:rPr>
          <w:rFonts w:ascii="Cambria" w:cs="Calibri" w:eastAsia="Thorndale AMT" w:hAnsi="Cambria"/>
          <w:sz w:val="24"/>
          <w:szCs w:val="24"/>
        </w:rPr>
        <w:t xml:space="preserve"> </w:t>
      </w:r>
      <w:r>
        <w:rPr>
          <w:rFonts w:ascii="Cambria" w:cs="Calibri" w:hAnsi="Cambria"/>
          <w:sz w:val="24"/>
          <w:szCs w:val="24"/>
        </w:rPr>
        <w:t>automation</w:t>
      </w:r>
      <w:r>
        <w:rPr>
          <w:rFonts w:ascii="Cambria" w:cs="Calibri" w:eastAsia="Thorndale AMT" w:hAnsi="Cambria"/>
          <w:sz w:val="24"/>
          <w:szCs w:val="24"/>
        </w:rPr>
        <w:t xml:space="preserve"> </w:t>
      </w:r>
      <w:r>
        <w:rPr>
          <w:rFonts w:ascii="Cambria" w:cs="Calibri" w:hAnsi="Cambria"/>
          <w:sz w:val="24"/>
          <w:szCs w:val="24"/>
        </w:rPr>
        <w:t>among</w:t>
      </w:r>
      <w:r>
        <w:rPr>
          <w:rFonts w:ascii="Cambria" w:cs="Calibri" w:eastAsia="Thorndale AMT" w:hAnsi="Cambria"/>
          <w:sz w:val="24"/>
          <w:szCs w:val="24"/>
        </w:rPr>
        <w:t xml:space="preserve"> </w:t>
      </w:r>
      <w:r>
        <w:rPr>
          <w:rFonts w:ascii="Cambria" w:cs="Calibri" w:hAnsi="Cambria"/>
          <w:sz w:val="24"/>
          <w:szCs w:val="24"/>
        </w:rPr>
        <w:t>software</w:t>
      </w:r>
      <w:r>
        <w:rPr>
          <w:rFonts w:ascii="Cambria" w:cs="Calibri" w:eastAsia="Thorndale AMT" w:hAnsi="Cambria"/>
          <w:sz w:val="24"/>
          <w:szCs w:val="24"/>
        </w:rPr>
        <w:t xml:space="preserve"> </w:t>
      </w:r>
      <w:r>
        <w:rPr>
          <w:rFonts w:ascii="Cambria" w:cs="Calibri" w:hAnsi="Cambria"/>
          <w:sz w:val="24"/>
          <w:szCs w:val="24"/>
        </w:rPr>
        <w:t>development</w:t>
      </w:r>
      <w:r>
        <w:rPr>
          <w:rFonts w:ascii="Cambria" w:cs="Calibri" w:eastAsia="Thorndale AMT" w:hAnsi="Cambria"/>
          <w:sz w:val="24"/>
          <w:szCs w:val="24"/>
        </w:rPr>
        <w:t xml:space="preserve"> </w:t>
      </w:r>
      <w:r>
        <w:rPr>
          <w:rFonts w:ascii="Cambria" w:cs="Calibri" w:hAnsi="Cambria"/>
          <w:sz w:val="24"/>
          <w:szCs w:val="24"/>
        </w:rPr>
        <w:t>teams</w:t>
      </w:r>
      <w:r>
        <w:rPr>
          <w:rFonts w:ascii="Cambria" w:cs="Calibri" w:eastAsia="Thorndale AMT" w:hAnsi="Cambria"/>
          <w:sz w:val="24"/>
          <w:szCs w:val="24"/>
        </w:rPr>
        <w:t xml:space="preserve"> </w:t>
      </w:r>
      <w:r>
        <w:rPr>
          <w:rFonts w:ascii="Cambria" w:cs="Calibri" w:hAnsi="Cambria"/>
          <w:sz w:val="24"/>
          <w:szCs w:val="24"/>
        </w:rPr>
        <w:t>and</w:t>
      </w:r>
      <w:r>
        <w:rPr>
          <w:rFonts w:ascii="Cambria" w:cs="Calibri" w:eastAsia="Thorndale AMT" w:hAnsi="Cambria"/>
          <w:sz w:val="24"/>
          <w:szCs w:val="24"/>
        </w:rPr>
        <w:t xml:space="preserve"> </w:t>
      </w:r>
      <w:r>
        <w:rPr>
          <w:rFonts w:ascii="Cambria" w:cs="Calibri" w:hAnsi="Cambria"/>
          <w:sz w:val="24"/>
          <w:szCs w:val="24"/>
        </w:rPr>
        <w:t>IT</w:t>
      </w:r>
      <w:r>
        <w:rPr>
          <w:rFonts w:ascii="Cambria" w:cs="Calibri" w:eastAsia="Thorndale AMT" w:hAnsi="Cambria"/>
          <w:sz w:val="24"/>
          <w:szCs w:val="24"/>
        </w:rPr>
        <w:t xml:space="preserve"> </w:t>
      </w:r>
      <w:r>
        <w:rPr>
          <w:rFonts w:ascii="Cambria" w:cs="Calibri" w:hAnsi="Cambria"/>
          <w:sz w:val="24"/>
          <w:szCs w:val="24"/>
        </w:rPr>
        <w:t>operations</w:t>
      </w:r>
      <w:r>
        <w:rPr>
          <w:rFonts w:ascii="Cambria" w:cs="Calibri" w:eastAsia="Thorndale AMT" w:hAnsi="Cambria"/>
          <w:sz w:val="24"/>
          <w:szCs w:val="24"/>
        </w:rPr>
        <w:t xml:space="preserve"> “</w:t>
      </w:r>
    </w:p>
    <w:p>
      <w:pPr>
        <w:pStyle w:val="style0"/>
        <w:widowControl w:val="false"/>
        <w:numPr>
          <w:ilvl w:val="1"/>
          <w:numId w:val="1"/>
        </w:numPr>
        <w:suppressAutoHyphens w:val="true"/>
        <w:spacing w:after="0" w:before="0" w:line="100" w:lineRule="atLeast"/>
      </w:pPr>
      <w:r>
        <w:rPr>
          <w:rFonts w:ascii="Cambria" w:cs="Calibri" w:hAnsi="Cambria"/>
          <w:sz w:val="24"/>
          <w:szCs w:val="24"/>
        </w:rPr>
        <w:t>http://searchnetworking.techtarget.com/feature/A-DevOps-primer-for-network-engineers?asrc=EM_NLT_16164354&amp;track=NL-375&amp;ad=860479&amp;</w:t>
      </w:r>
    </w:p>
    <w:p>
      <w:pPr>
        <w:pStyle w:val="style0"/>
        <w:widowControl w:val="false"/>
        <w:numPr>
          <w:ilvl w:val="0"/>
          <w:numId w:val="1"/>
        </w:numPr>
        <w:suppressAutoHyphens w:val="true"/>
        <w:spacing w:after="0" w:before="0" w:line="100" w:lineRule="atLeast"/>
      </w:pPr>
      <w:r>
        <w:rPr>
          <w:rFonts w:ascii="Cambria" w:cs="Calibri" w:hAnsi="Cambria"/>
          <w:sz w:val="24"/>
          <w:szCs w:val="24"/>
        </w:rPr>
        <w:t>Discussion:</w:t>
      </w:r>
      <w:r>
        <w:rPr>
          <w:rFonts w:ascii="Cambria" w:cs="Calibri" w:eastAsia="Thorndale AMT" w:hAnsi="Cambria"/>
          <w:sz w:val="24"/>
          <w:szCs w:val="24"/>
        </w:rPr>
        <w:t xml:space="preserve"> </w:t>
      </w:r>
      <w:r>
        <w:rPr>
          <w:rFonts w:ascii="Cambria" w:cs="Calibri" w:hAnsi="Cambria"/>
          <w:sz w:val="24"/>
          <w:szCs w:val="24"/>
        </w:rPr>
        <w:t>What</w:t>
      </w:r>
      <w:r>
        <w:rPr>
          <w:rFonts w:ascii="Cambria" w:cs="Calibri" w:eastAsia="Thorndale AMT" w:hAnsi="Cambria"/>
          <w:sz w:val="24"/>
          <w:szCs w:val="24"/>
        </w:rPr>
        <w:t xml:space="preserve"> </w:t>
      </w:r>
      <w:r>
        <w:rPr>
          <w:rFonts w:ascii="Cambria" w:cs="Calibri" w:hAnsi="Cambria"/>
          <w:sz w:val="24"/>
          <w:szCs w:val="24"/>
        </w:rPr>
        <w:t>does</w:t>
      </w:r>
      <w:r>
        <w:rPr>
          <w:rFonts w:ascii="Cambria" w:cs="Calibri" w:eastAsia="Thorndale AMT" w:hAnsi="Cambria"/>
          <w:sz w:val="24"/>
          <w:szCs w:val="24"/>
        </w:rPr>
        <w:t xml:space="preserve"> </w:t>
      </w:r>
      <w:r>
        <w:rPr>
          <w:rFonts w:ascii="Cambria" w:cs="Calibri" w:hAnsi="Cambria"/>
          <w:sz w:val="24"/>
          <w:szCs w:val="24"/>
        </w:rPr>
        <w:t>a</w:t>
      </w:r>
      <w:r>
        <w:rPr>
          <w:rFonts w:ascii="Cambria" w:cs="Calibri" w:eastAsia="Thorndale AMT" w:hAnsi="Cambria"/>
          <w:sz w:val="24"/>
          <w:szCs w:val="24"/>
        </w:rPr>
        <w:t xml:space="preserve"> </w:t>
      </w:r>
      <w:r>
        <w:rPr>
          <w:rFonts w:ascii="Cambria" w:cs="Calibri" w:hAnsi="Cambria"/>
          <w:sz w:val="24"/>
          <w:szCs w:val="24"/>
        </w:rPr>
        <w:t>student</w:t>
      </w:r>
      <w:r>
        <w:rPr>
          <w:rFonts w:ascii="Cambria" w:cs="Calibri" w:eastAsia="Thorndale AMT" w:hAnsi="Cambria"/>
          <w:sz w:val="24"/>
          <w:szCs w:val="24"/>
        </w:rPr>
        <w:t xml:space="preserve"> </w:t>
      </w:r>
      <w:r>
        <w:rPr>
          <w:rFonts w:ascii="Cambria" w:cs="Calibri" w:hAnsi="Cambria"/>
          <w:sz w:val="24"/>
          <w:szCs w:val="24"/>
        </w:rPr>
        <w:t>graduating</w:t>
      </w:r>
      <w:r>
        <w:rPr>
          <w:rFonts w:ascii="Cambria" w:cs="Calibri" w:eastAsia="Thorndale AMT" w:hAnsi="Cambria"/>
          <w:sz w:val="24"/>
          <w:szCs w:val="24"/>
        </w:rPr>
        <w:t xml:space="preserve"> </w:t>
      </w:r>
      <w:r>
        <w:rPr>
          <w:rFonts w:ascii="Cambria" w:cs="Calibri" w:hAnsi="Cambria"/>
          <w:sz w:val="24"/>
          <w:szCs w:val="24"/>
        </w:rPr>
        <w:t>in</w:t>
      </w:r>
      <w:r>
        <w:rPr>
          <w:rFonts w:ascii="Cambria" w:cs="Calibri" w:eastAsia="Thorndale AMT" w:hAnsi="Cambria"/>
          <w:sz w:val="24"/>
          <w:szCs w:val="24"/>
        </w:rPr>
        <w:t xml:space="preserve"> </w:t>
      </w:r>
      <w:r>
        <w:rPr>
          <w:rFonts w:ascii="Cambria" w:cs="Calibri" w:hAnsi="Cambria"/>
          <w:sz w:val="24"/>
          <w:szCs w:val="24"/>
        </w:rPr>
        <w:t>two</w:t>
      </w:r>
      <w:r>
        <w:rPr>
          <w:rFonts w:ascii="Cambria" w:cs="Calibri" w:eastAsia="Thorndale AMT" w:hAnsi="Cambria"/>
          <w:sz w:val="24"/>
          <w:szCs w:val="24"/>
        </w:rPr>
        <w:t xml:space="preserve"> </w:t>
      </w:r>
      <w:r>
        <w:rPr>
          <w:rFonts w:ascii="Cambria" w:cs="Calibri" w:hAnsi="Cambria"/>
          <w:sz w:val="24"/>
          <w:szCs w:val="24"/>
        </w:rPr>
        <w:t>years</w:t>
      </w:r>
      <w:r>
        <w:rPr>
          <w:rFonts w:ascii="Cambria" w:cs="Calibri" w:eastAsia="Thorndale AMT" w:hAnsi="Cambria"/>
          <w:sz w:val="24"/>
          <w:szCs w:val="24"/>
        </w:rPr>
        <w:t xml:space="preserve"> </w:t>
      </w:r>
      <w:r>
        <w:rPr>
          <w:rFonts w:ascii="Cambria" w:cs="Calibri" w:hAnsi="Cambria"/>
          <w:sz w:val="24"/>
          <w:szCs w:val="24"/>
        </w:rPr>
        <w:t>need</w:t>
      </w:r>
      <w:r>
        <w:rPr>
          <w:rFonts w:ascii="Cambria" w:cs="Calibri" w:eastAsia="Thorndale AMT" w:hAnsi="Cambria"/>
          <w:sz w:val="24"/>
          <w:szCs w:val="24"/>
        </w:rPr>
        <w:t xml:space="preserve"> </w:t>
      </w:r>
      <w:r>
        <w:rPr>
          <w:rFonts w:ascii="Cambria" w:cs="Calibri" w:hAnsi="Cambria"/>
          <w:sz w:val="24"/>
          <w:szCs w:val="24"/>
        </w:rPr>
        <w:t>to</w:t>
      </w:r>
      <w:r>
        <w:rPr>
          <w:rFonts w:ascii="Cambria" w:cs="Calibri" w:eastAsia="Thorndale AMT" w:hAnsi="Cambria"/>
          <w:sz w:val="24"/>
          <w:szCs w:val="24"/>
        </w:rPr>
        <w:t xml:space="preserve"> </w:t>
      </w:r>
      <w:r>
        <w:rPr>
          <w:rFonts w:ascii="Cambria" w:cs="Calibri" w:hAnsi="Cambria"/>
          <w:sz w:val="24"/>
          <w:szCs w:val="24"/>
        </w:rPr>
        <w:t>know</w:t>
      </w:r>
      <w:r>
        <w:rPr>
          <w:rFonts w:ascii="Cambria" w:cs="Calibri" w:eastAsia="Thorndale AMT" w:hAnsi="Cambria"/>
          <w:sz w:val="24"/>
          <w:szCs w:val="24"/>
        </w:rPr>
        <w:t xml:space="preserve"> </w:t>
      </w:r>
      <w:r>
        <w:rPr>
          <w:rFonts w:ascii="Cambria" w:cs="Calibri" w:hAnsi="Cambria"/>
          <w:sz w:val="24"/>
          <w:szCs w:val="24"/>
        </w:rPr>
        <w:t>and</w:t>
      </w:r>
      <w:r>
        <w:rPr>
          <w:rFonts w:ascii="Cambria" w:cs="Calibri" w:eastAsia="Thorndale AMT" w:hAnsi="Cambria"/>
          <w:sz w:val="24"/>
          <w:szCs w:val="24"/>
        </w:rPr>
        <w:t xml:space="preserve"> </w:t>
      </w:r>
      <w:r>
        <w:rPr>
          <w:rFonts w:ascii="Cambria" w:cs="Calibri" w:hAnsi="Cambria"/>
          <w:sz w:val="24"/>
          <w:szCs w:val="24"/>
        </w:rPr>
        <w:t>be</w:t>
      </w:r>
      <w:r>
        <w:rPr>
          <w:rFonts w:ascii="Cambria" w:cs="Calibri" w:eastAsia="Thorndale AMT" w:hAnsi="Cambria"/>
          <w:sz w:val="24"/>
          <w:szCs w:val="24"/>
        </w:rPr>
        <w:t xml:space="preserve"> </w:t>
      </w:r>
      <w:r>
        <w:rPr>
          <w:rFonts w:ascii="Cambria" w:cs="Calibri" w:hAnsi="Cambria"/>
          <w:sz w:val="24"/>
          <w:szCs w:val="24"/>
        </w:rPr>
        <w:t>able</w:t>
      </w:r>
      <w:r>
        <w:rPr>
          <w:rFonts w:ascii="Cambria" w:cs="Calibri" w:eastAsia="Thorndale AMT" w:hAnsi="Cambria"/>
          <w:sz w:val="24"/>
          <w:szCs w:val="24"/>
        </w:rPr>
        <w:t xml:space="preserve"> </w:t>
      </w:r>
      <w:r>
        <w:rPr>
          <w:rFonts w:ascii="Cambria" w:cs="Calibri" w:hAnsi="Cambria"/>
          <w:sz w:val="24"/>
          <w:szCs w:val="24"/>
        </w:rPr>
        <w:t>to</w:t>
      </w:r>
      <w:r>
        <w:rPr>
          <w:rFonts w:ascii="Cambria" w:cs="Calibri" w:eastAsia="Thorndale AMT" w:hAnsi="Cambria"/>
          <w:sz w:val="24"/>
          <w:szCs w:val="24"/>
        </w:rPr>
        <w:t xml:space="preserve"> </w:t>
      </w:r>
      <w:r>
        <w:rPr>
          <w:rFonts w:ascii="Cambria" w:cs="Calibri" w:hAnsi="Cambria"/>
          <w:sz w:val="24"/>
          <w:szCs w:val="24"/>
        </w:rPr>
        <w:t>do</w:t>
      </w:r>
      <w:r>
        <w:rPr>
          <w:rFonts w:ascii="Cambria" w:cs="Calibri" w:eastAsia="Thorndale AMT" w:hAnsi="Cambria"/>
          <w:sz w:val="24"/>
          <w:szCs w:val="24"/>
        </w:rPr>
        <w:t xml:space="preserve"> </w:t>
      </w:r>
      <w:r>
        <w:rPr>
          <w:rFonts w:ascii="Cambria" w:cs="Calibri" w:hAnsi="Cambria"/>
          <w:sz w:val="24"/>
          <w:szCs w:val="24"/>
        </w:rPr>
        <w:t>completely</w:t>
      </w:r>
      <w:r>
        <w:rPr>
          <w:rFonts w:ascii="Cambria" w:cs="Calibri" w:eastAsia="Thorndale AMT" w:hAnsi="Cambria"/>
          <w:sz w:val="24"/>
          <w:szCs w:val="24"/>
        </w:rPr>
        <w:t xml:space="preserve"> </w:t>
      </w:r>
      <w:r>
        <w:rPr>
          <w:rFonts w:ascii="Cambria" w:cs="Calibri" w:hAnsi="Cambria"/>
          <w:sz w:val="24"/>
          <w:szCs w:val="24"/>
        </w:rPr>
        <w:t>to</w:t>
      </w:r>
      <w:r>
        <w:rPr>
          <w:rFonts w:ascii="Cambria" w:cs="Calibri" w:eastAsia="Thorndale AMT" w:hAnsi="Cambria"/>
          <w:sz w:val="24"/>
          <w:szCs w:val="24"/>
        </w:rPr>
        <w:t xml:space="preserve"> </w:t>
      </w:r>
      <w:r>
        <w:rPr>
          <w:rFonts w:ascii="Cambria" w:cs="Calibri" w:hAnsi="Cambria"/>
          <w:sz w:val="24"/>
          <w:szCs w:val="24"/>
        </w:rPr>
        <w:t>get</w:t>
      </w:r>
      <w:r>
        <w:rPr>
          <w:rFonts w:ascii="Cambria" w:cs="Calibri" w:eastAsia="Thorndale AMT" w:hAnsi="Cambria"/>
          <w:sz w:val="24"/>
          <w:szCs w:val="24"/>
        </w:rPr>
        <w:t xml:space="preserve"> </w:t>
      </w:r>
      <w:r>
        <w:rPr>
          <w:rFonts w:ascii="Cambria" w:cs="Calibri" w:hAnsi="Cambria"/>
          <w:sz w:val="24"/>
          <w:szCs w:val="24"/>
        </w:rPr>
        <w:t>a</w:t>
      </w:r>
      <w:r>
        <w:rPr>
          <w:rFonts w:ascii="Cambria" w:cs="Calibri" w:eastAsia="Thorndale AMT" w:hAnsi="Cambria"/>
          <w:sz w:val="24"/>
          <w:szCs w:val="24"/>
        </w:rPr>
        <w:t xml:space="preserve"> </w:t>
      </w:r>
      <w:r>
        <w:rPr>
          <w:rFonts w:ascii="Cambria" w:cs="Calibri" w:hAnsi="Cambria"/>
          <w:sz w:val="24"/>
          <w:szCs w:val="24"/>
        </w:rPr>
        <w:t>job?</w:t>
      </w:r>
    </w:p>
    <w:p>
      <w:pPr>
        <w:pStyle w:val="style0"/>
        <w:widowControl w:val="false"/>
        <w:numPr>
          <w:ilvl w:val="0"/>
          <w:numId w:val="1"/>
        </w:numPr>
        <w:suppressAutoHyphens w:val="true"/>
        <w:spacing w:after="0" w:before="0" w:line="100" w:lineRule="atLeast"/>
      </w:pPr>
      <w:r>
        <w:rPr>
          <w:rFonts w:ascii="Cambria" w:cs="Calibri" w:hAnsi="Cambria"/>
          <w:sz w:val="24"/>
          <w:szCs w:val="24"/>
        </w:rPr>
        <w:t>Discussion:</w:t>
      </w:r>
      <w:r>
        <w:rPr>
          <w:rFonts w:ascii="Cambria" w:cs="Calibri" w:eastAsia="Thorndale AMT" w:hAnsi="Cambria"/>
          <w:sz w:val="24"/>
          <w:szCs w:val="24"/>
        </w:rPr>
        <w:t xml:space="preserve"> </w:t>
      </w:r>
      <w:r>
        <w:rPr>
          <w:rFonts w:ascii="Cambria" w:cs="Calibri" w:hAnsi="Cambria"/>
          <w:sz w:val="24"/>
          <w:szCs w:val="24"/>
        </w:rPr>
        <w:t>Identify</w:t>
      </w:r>
      <w:r>
        <w:rPr>
          <w:rFonts w:ascii="Cambria" w:cs="Calibri" w:eastAsia="Thorndale AMT" w:hAnsi="Cambria"/>
          <w:sz w:val="24"/>
          <w:szCs w:val="24"/>
        </w:rPr>
        <w:t xml:space="preserve"> </w:t>
      </w:r>
      <w:r>
        <w:rPr>
          <w:rFonts w:ascii="Cambria" w:cs="Calibri" w:hAnsi="Cambria"/>
          <w:sz w:val="24"/>
          <w:szCs w:val="24"/>
        </w:rPr>
        <w:t>current</w:t>
      </w:r>
      <w:r>
        <w:rPr>
          <w:rFonts w:ascii="Cambria" w:cs="Calibri" w:eastAsia="Thorndale AMT" w:hAnsi="Cambria"/>
          <w:sz w:val="24"/>
          <w:szCs w:val="24"/>
        </w:rPr>
        <w:t xml:space="preserve"> </w:t>
      </w:r>
      <w:r>
        <w:rPr>
          <w:rFonts w:ascii="Cambria" w:cs="Calibri" w:hAnsi="Cambria"/>
          <w:sz w:val="24"/>
          <w:szCs w:val="24"/>
        </w:rPr>
        <w:t>and</w:t>
      </w:r>
      <w:r>
        <w:rPr>
          <w:rFonts w:ascii="Cambria" w:cs="Calibri" w:eastAsia="Thorndale AMT" w:hAnsi="Cambria"/>
          <w:sz w:val="24"/>
          <w:szCs w:val="24"/>
        </w:rPr>
        <w:t xml:space="preserve"> </w:t>
      </w:r>
      <w:r>
        <w:rPr>
          <w:rFonts w:ascii="Cambria" w:cs="Calibri" w:hAnsi="Cambria"/>
          <w:sz w:val="24"/>
          <w:szCs w:val="24"/>
        </w:rPr>
        <w:t>future</w:t>
      </w:r>
      <w:r>
        <w:rPr>
          <w:rFonts w:ascii="Cambria" w:cs="Calibri" w:eastAsia="Thorndale AMT" w:hAnsi="Cambria"/>
          <w:sz w:val="24"/>
          <w:szCs w:val="24"/>
        </w:rPr>
        <w:t xml:space="preserve"> </w:t>
      </w:r>
      <w:r>
        <w:rPr>
          <w:rFonts w:ascii="Cambria" w:cs="Calibri" w:hAnsi="Cambria"/>
          <w:sz w:val="24"/>
          <w:szCs w:val="24"/>
        </w:rPr>
        <w:t>processes</w:t>
      </w:r>
      <w:r>
        <w:rPr>
          <w:rFonts w:ascii="Cambria" w:cs="Calibri" w:eastAsia="Thorndale AMT" w:hAnsi="Cambria"/>
          <w:sz w:val="24"/>
          <w:szCs w:val="24"/>
        </w:rPr>
        <w:t xml:space="preserve"> </w:t>
      </w:r>
      <w:r>
        <w:rPr>
          <w:rFonts w:ascii="Cambria" w:cs="Calibri" w:hAnsi="Cambria"/>
          <w:sz w:val="24"/>
          <w:szCs w:val="24"/>
        </w:rPr>
        <w:t>and</w:t>
      </w:r>
      <w:r>
        <w:rPr>
          <w:rFonts w:ascii="Cambria" w:cs="Calibri" w:eastAsia="Thorndale AMT" w:hAnsi="Cambria"/>
          <w:sz w:val="24"/>
          <w:szCs w:val="24"/>
        </w:rPr>
        <w:t xml:space="preserve"> </w:t>
      </w:r>
      <w:r>
        <w:rPr>
          <w:rFonts w:ascii="Cambria" w:cs="Calibri" w:hAnsi="Cambria"/>
          <w:sz w:val="24"/>
          <w:szCs w:val="24"/>
        </w:rPr>
        <w:t>technologies</w:t>
      </w:r>
    </w:p>
    <w:p>
      <w:pPr>
        <w:pStyle w:val="style22"/>
        <w:numPr>
          <w:ilvl w:val="0"/>
          <w:numId w:val="1"/>
        </w:numPr>
        <w:spacing w:after="0" w:before="0"/>
      </w:pPr>
      <w:r>
        <w:rPr>
          <w:rFonts w:ascii="Cambria" w:cs="Calibri" w:eastAsia="Thorndale AMT" w:hAnsi="Cambria"/>
          <w:sz w:val="24"/>
        </w:rPr>
        <w:t xml:space="preserve">TechBiz ( </w:t>
      </w:r>
      <w:hyperlink r:id="rId2">
        <w:r>
          <w:rPr>
            <w:rStyle w:val="style16"/>
            <w:rFonts w:ascii="Cambria" w:cs="Calibri" w:hAnsi="Cambria"/>
            <w:sz w:val="24"/>
          </w:rPr>
          <w:t>http://TechBiz.advanceitmn.org</w:t>
        </w:r>
      </w:hyperlink>
      <w:r>
        <w:rPr>
          <w:rFonts w:ascii="Cambria" w:cs="Calibri" w:eastAsia="Thorndale AMT" w:hAnsi="Cambria"/>
          <w:sz w:val="24"/>
        </w:rPr>
        <w:t xml:space="preserve"> </w:t>
      </w:r>
    </w:p>
    <w:p>
      <w:pPr>
        <w:pStyle w:val="style22"/>
        <w:numPr>
          <w:ilvl w:val="1"/>
          <w:numId w:val="1"/>
        </w:numPr>
        <w:spacing w:after="0" w:before="0"/>
      </w:pPr>
      <w:r>
        <w:rPr>
          <w:rFonts w:ascii="Cambria" w:cs="Calibri" w:eastAsia="Thorndale AMT" w:hAnsi="Cambria"/>
          <w:b/>
          <w:sz w:val="24"/>
        </w:rPr>
        <w:t>Session 2: Industry &amp; Careers Symposium - Faculty &amp; Industry meeting, April 20, 8:30-Noon</w:t>
      </w:r>
    </w:p>
    <w:p>
      <w:pPr>
        <w:pStyle w:val="style22"/>
        <w:numPr>
          <w:ilvl w:val="2"/>
          <w:numId w:val="1"/>
        </w:numPr>
        <w:spacing w:after="0" w:before="0"/>
      </w:pPr>
      <w:r>
        <w:rPr>
          <w:rFonts w:ascii="Cambria" w:cs="Calibri" w:hAnsi="Cambria"/>
          <w:sz w:val="24"/>
        </w:rPr>
        <w:t xml:space="preserve">Keynote presentation on IT-related employment in Minnesota. </w:t>
      </w:r>
    </w:p>
    <w:p>
      <w:pPr>
        <w:pStyle w:val="style22"/>
        <w:numPr>
          <w:ilvl w:val="2"/>
          <w:numId w:val="1"/>
        </w:numPr>
        <w:spacing w:after="0" w:before="0"/>
      </w:pPr>
      <w:r>
        <w:rPr>
          <w:rFonts w:ascii="Cambria" w:cs="Calibri" w:hAnsi="Cambria"/>
          <w:sz w:val="24"/>
        </w:rPr>
        <w:t xml:space="preserve">Panel Discussion with IT experts in various fields covering the IT. </w:t>
      </w:r>
    </w:p>
    <w:p>
      <w:pPr>
        <w:pStyle w:val="style22"/>
        <w:numPr>
          <w:ilvl w:val="2"/>
          <w:numId w:val="1"/>
        </w:numPr>
        <w:spacing w:after="0" w:before="0"/>
      </w:pPr>
      <w:r>
        <w:rPr>
          <w:rFonts w:ascii="Cambria" w:cs="Calibri" w:hAnsi="Cambria"/>
          <w:sz w:val="24"/>
        </w:rPr>
        <w:t>Faculty/Industry small groups session by career track.</w:t>
      </w:r>
    </w:p>
    <w:p>
      <w:pPr>
        <w:pStyle w:val="style22"/>
        <w:numPr>
          <w:ilvl w:val="2"/>
          <w:numId w:val="1"/>
        </w:numPr>
        <w:spacing w:after="0" w:before="0"/>
      </w:pPr>
      <w:r>
        <w:rPr>
          <w:rFonts w:ascii="Cambria" w:cs="Calibri" w:hAnsi="Cambria"/>
          <w:b/>
          <w:sz w:val="24"/>
        </w:rPr>
        <w:t xml:space="preserve">INDUSTRY/MnSCU FACULTY REGISTRATION - </w:t>
      </w:r>
      <w:hyperlink r:id="rId3">
        <w:r>
          <w:rPr>
            <w:rStyle w:val="style16"/>
            <w:rFonts w:ascii="Cambria" w:cs="Calibri" w:hAnsi="Cambria"/>
            <w:sz w:val="24"/>
          </w:rPr>
          <w:t>https://www.surveymonkey.com/s/TECHBIZ</w:t>
        </w:r>
      </w:hyperlink>
      <w:r>
        <w:rPr>
          <w:rFonts w:ascii="Cambria" w:cs="Calibri" w:hAnsi="Cambria"/>
          <w:sz w:val="24"/>
        </w:rPr>
        <w:t xml:space="preserve"> (Student teams register through the link provided on the STUDENT TEAMS page)</w:t>
      </w:r>
    </w:p>
    <w:p>
      <w:pPr>
        <w:pStyle w:val="style0"/>
        <w:widowControl w:val="false"/>
        <w:numPr>
          <w:ilvl w:val="0"/>
          <w:numId w:val="1"/>
        </w:numPr>
        <w:suppressAutoHyphens w:val="true"/>
        <w:spacing w:after="0" w:before="0" w:line="100" w:lineRule="atLeast"/>
      </w:pPr>
      <w:r>
        <w:rPr>
          <w:rFonts w:ascii="Cambria" w:cs="Calibri" w:hAnsi="Cambria"/>
          <w:sz w:val="24"/>
          <w:szCs w:val="24"/>
        </w:rPr>
        <w:t>Questions</w:t>
      </w:r>
      <w:r>
        <w:rPr>
          <w:rFonts w:ascii="Cambria" w:cs="Calibri" w:eastAsia="Thorndale AMT" w:hAnsi="Cambria"/>
          <w:sz w:val="24"/>
          <w:szCs w:val="24"/>
        </w:rPr>
        <w:t xml:space="preserve"> </w:t>
      </w:r>
      <w:r>
        <w:rPr>
          <w:rFonts w:ascii="Cambria" w:cs="Calibri" w:hAnsi="Cambria"/>
          <w:sz w:val="24"/>
          <w:szCs w:val="24"/>
        </w:rPr>
        <w:t>and</w:t>
      </w:r>
      <w:r>
        <w:rPr>
          <w:rFonts w:ascii="Cambria" w:cs="Calibri" w:eastAsia="Thorndale AMT" w:hAnsi="Cambria"/>
          <w:sz w:val="24"/>
          <w:szCs w:val="24"/>
        </w:rPr>
        <w:t xml:space="preserve"> </w:t>
      </w:r>
      <w:r>
        <w:rPr>
          <w:rFonts w:ascii="Cambria" w:cs="Calibri" w:hAnsi="Cambria"/>
          <w:sz w:val="24"/>
          <w:szCs w:val="24"/>
        </w:rPr>
        <w:t>Answers</w:t>
      </w:r>
    </w:p>
    <w:p>
      <w:pPr>
        <w:pStyle w:val="style0"/>
        <w:spacing w:after="0" w:before="28" w:line="100" w:lineRule="atLeast"/>
      </w:pPr>
      <w:r>
        <w:rPr>
          <w:rFonts w:ascii="Cambria" w:cs="Calibri" w:eastAsia="Times New Roman" w:hAnsi="Cambria"/>
          <w:color w:val="000000"/>
          <w:sz w:val="24"/>
          <w:szCs w:val="24"/>
        </w:rPr>
      </w:r>
    </w:p>
    <w:p>
      <w:pPr>
        <w:pStyle w:val="style0"/>
      </w:pPr>
      <w:r>
        <w:rPr>
          <w:rFonts w:ascii="Cambria" w:hAnsi="Cambria"/>
          <w:b/>
          <w:sz w:val="24"/>
          <w:szCs w:val="24"/>
        </w:rPr>
        <w:t>Advisory Member Functions (MSCTC Advisory Committee Guide)</w:t>
      </w:r>
    </w:p>
    <w:p>
      <w:pPr>
        <w:pStyle w:val="style0"/>
        <w:spacing w:after="0" w:before="0" w:line="100" w:lineRule="atLeast"/>
      </w:pPr>
      <w:r>
        <w:rPr>
          <w:rFonts w:ascii="Cambria" w:hAnsi="Cambria"/>
          <w:sz w:val="24"/>
          <w:szCs w:val="24"/>
        </w:rPr>
        <w:t>Identify specific subject areas of program inclusion</w:t>
        <w:br/>
        <w:t>Prioritizing the recommend subject areas</w:t>
        <w:br/>
        <w:t>Specifying appropriate program content level</w:t>
        <w:br/>
        <w:t>Reviewing program outcomes on an ongoing basis</w:t>
        <w:br/>
        <w:t>Assessment of program quality</w:t>
        <w:br/>
        <w:t>Specifying appropriate foundational skill standards for local needs</w:t>
        <w:br/>
        <w:t>Identifying general education and related technical skills needed by graduates</w:t>
        <w:br/>
        <w:t>Recommending equipment to support the program content</w:t>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bookmarkStart w:id="0" w:name="_GoBack"/>
      <w:bookmarkStart w:id="1" w:name="_GoBack"/>
      <w:bookmarkEnd w:id="1"/>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spacing w:after="0" w:before="0" w:line="100" w:lineRule="atLeast"/>
      </w:pPr>
      <w:r>
        <w:rPr>
          <w:rFonts w:ascii="Cambria" w:cs="Tahoma" w:hAnsi="Cambria"/>
          <w:color w:val="0070C0"/>
          <w:sz w:val="24"/>
          <w:szCs w:val="24"/>
        </w:rPr>
      </w:r>
    </w:p>
    <w:p>
      <w:pPr>
        <w:pStyle w:val="style0"/>
      </w:pPr>
      <w:r>
        <w:rPr>
          <w:rFonts w:ascii="Cambria" w:hAnsi="Cambria"/>
          <w:b/>
          <w:sz w:val="24"/>
          <w:szCs w:val="24"/>
          <w:u w:val="single"/>
        </w:rPr>
        <w:t xml:space="preserve">Summary of Comments </w:t>
      </w:r>
    </w:p>
    <w:p>
      <w:pPr>
        <w:pStyle w:val="style26"/>
        <w:numPr>
          <w:ilvl w:val="0"/>
          <w:numId w:val="3"/>
        </w:numPr>
      </w:pPr>
      <w:r>
        <w:rPr>
          <w:rFonts w:ascii="Cambria" w:hAnsi="Cambria"/>
          <w:sz w:val="24"/>
          <w:szCs w:val="24"/>
        </w:rPr>
        <w:t>Deb mentioned the golf tournament for Dan Sperling’s endowment</w:t>
      </w:r>
    </w:p>
    <w:p>
      <w:pPr>
        <w:pStyle w:val="style26"/>
        <w:numPr>
          <w:ilvl w:val="0"/>
          <w:numId w:val="3"/>
        </w:numPr>
      </w:pPr>
      <w:r>
        <w:rPr>
          <w:rFonts w:ascii="Cambria" w:hAnsi="Cambria"/>
          <w:sz w:val="24"/>
          <w:szCs w:val="24"/>
        </w:rPr>
        <w:t>Deb talked about the Computer Programming AAS program changes</w:t>
      </w:r>
    </w:p>
    <w:p>
      <w:pPr>
        <w:pStyle w:val="style26"/>
        <w:numPr>
          <w:ilvl w:val="0"/>
          <w:numId w:val="3"/>
        </w:numPr>
      </w:pPr>
      <w:r>
        <w:rPr>
          <w:rFonts w:ascii="Cambria" w:hAnsi="Cambria"/>
          <w:sz w:val="24"/>
          <w:szCs w:val="24"/>
        </w:rPr>
        <w:t>RPG and Cobol will now be one semester classes instead of two</w:t>
      </w:r>
    </w:p>
    <w:p>
      <w:pPr>
        <w:pStyle w:val="style26"/>
        <w:numPr>
          <w:ilvl w:val="0"/>
          <w:numId w:val="3"/>
        </w:numPr>
      </w:pPr>
      <w:r>
        <w:rPr>
          <w:rFonts w:ascii="Cambria" w:hAnsi="Cambria"/>
          <w:sz w:val="24"/>
          <w:szCs w:val="24"/>
        </w:rPr>
        <w:t>Tim talked about the IT AS program changes</w:t>
      </w:r>
    </w:p>
    <w:p>
      <w:pPr>
        <w:pStyle w:val="style26"/>
        <w:numPr>
          <w:ilvl w:val="0"/>
          <w:numId w:val="3"/>
        </w:numPr>
      </w:pPr>
      <w:r>
        <w:rPr>
          <w:rFonts w:ascii="Cambria" w:hAnsi="Cambria"/>
          <w:sz w:val="24"/>
          <w:szCs w:val="24"/>
        </w:rPr>
        <w:t>Web Integration and the Database Integration courses will be database heavy</w:t>
      </w:r>
    </w:p>
    <w:p>
      <w:pPr>
        <w:pStyle w:val="style26"/>
        <w:numPr>
          <w:ilvl w:val="0"/>
          <w:numId w:val="3"/>
        </w:numPr>
      </w:pPr>
      <w:r>
        <w:rPr>
          <w:rFonts w:ascii="Cambria" w:hAnsi="Cambria"/>
          <w:sz w:val="24"/>
          <w:szCs w:val="24"/>
        </w:rPr>
        <w:t>Tim talked about the Informatics class and asked the group for comments</w:t>
      </w:r>
    </w:p>
    <w:p>
      <w:pPr>
        <w:pStyle w:val="style26"/>
        <w:numPr>
          <w:ilvl w:val="0"/>
          <w:numId w:val="3"/>
        </w:numPr>
      </w:pPr>
      <w:r>
        <w:rPr>
          <w:rFonts w:ascii="Cambria" w:hAnsi="Cambria"/>
          <w:sz w:val="24"/>
          <w:szCs w:val="24"/>
        </w:rPr>
        <w:t>Consensus among the group the Informatics class would be beneficial</w:t>
      </w:r>
    </w:p>
    <w:p>
      <w:pPr>
        <w:pStyle w:val="style26"/>
        <w:numPr>
          <w:ilvl w:val="0"/>
          <w:numId w:val="3"/>
        </w:numPr>
      </w:pPr>
      <w:r>
        <w:rPr>
          <w:rFonts w:ascii="Cambria" w:hAnsi="Cambria"/>
          <w:sz w:val="24"/>
          <w:szCs w:val="24"/>
        </w:rPr>
        <w:t xml:space="preserve">Tim discussed an educational relationship with EMC and NetApps </w:t>
      </w:r>
    </w:p>
    <w:p>
      <w:pPr>
        <w:pStyle w:val="style26"/>
        <w:numPr>
          <w:ilvl w:val="0"/>
          <w:numId w:val="3"/>
        </w:numPr>
      </w:pPr>
      <w:r>
        <w:rPr>
          <w:rFonts w:ascii="Cambria" w:hAnsi="Cambria"/>
          <w:sz w:val="24"/>
          <w:szCs w:val="24"/>
        </w:rPr>
        <w:t>Group mentioned they would like to pursue a relationship with Vmware</w:t>
      </w:r>
    </w:p>
    <w:p>
      <w:pPr>
        <w:pStyle w:val="style26"/>
        <w:numPr>
          <w:ilvl w:val="0"/>
          <w:numId w:val="3"/>
        </w:numPr>
      </w:pPr>
      <w:r>
        <w:rPr>
          <w:rFonts w:ascii="Cambria" w:hAnsi="Cambria"/>
          <w:sz w:val="24"/>
          <w:szCs w:val="24"/>
        </w:rPr>
        <w:t>Tim asked about formal change management in classes and the group was thought it was a good idea and there was much discussion concerning this issue</w:t>
      </w:r>
    </w:p>
    <w:p>
      <w:pPr>
        <w:pStyle w:val="style26"/>
        <w:numPr>
          <w:ilvl w:val="0"/>
          <w:numId w:val="3"/>
        </w:numPr>
      </w:pPr>
      <w:r>
        <w:rPr>
          <w:rFonts w:ascii="Cambria" w:hAnsi="Cambria"/>
          <w:sz w:val="24"/>
          <w:szCs w:val="24"/>
        </w:rPr>
        <w:t>DevOps discussion</w:t>
      </w:r>
    </w:p>
    <w:p>
      <w:pPr>
        <w:pStyle w:val="style26"/>
        <w:numPr>
          <w:ilvl w:val="0"/>
          <w:numId w:val="3"/>
        </w:numPr>
      </w:pPr>
      <w:r>
        <w:rPr>
          <w:rFonts w:ascii="Cambria" w:hAnsi="Cambria"/>
          <w:sz w:val="24"/>
          <w:szCs w:val="24"/>
        </w:rPr>
        <w:t>Tim told the group about TechBiz conference in Minneapolis where students can attend</w:t>
      </w:r>
    </w:p>
    <w:p>
      <w:pPr>
        <w:pStyle w:val="style26"/>
        <w:numPr>
          <w:ilvl w:val="0"/>
          <w:numId w:val="3"/>
        </w:numPr>
      </w:pPr>
      <w:r>
        <w:rPr>
          <w:rFonts w:ascii="Cambria" w:hAnsi="Cambria"/>
          <w:sz w:val="24"/>
          <w:szCs w:val="24"/>
        </w:rPr>
        <w:t>Tim asked the group what does a student need to know  to get a job</w:t>
      </w:r>
    </w:p>
    <w:p>
      <w:pPr>
        <w:pStyle w:val="style26"/>
        <w:numPr>
          <w:ilvl w:val="0"/>
          <w:numId w:val="3"/>
        </w:numPr>
      </w:pPr>
      <w:r>
        <w:rPr>
          <w:rFonts w:ascii="Cambria" w:hAnsi="Cambria"/>
          <w:sz w:val="24"/>
          <w:szCs w:val="24"/>
        </w:rPr>
        <w:t>Give a speech, talk in front of a group</w:t>
      </w:r>
    </w:p>
    <w:p>
      <w:pPr>
        <w:pStyle w:val="style26"/>
        <w:numPr>
          <w:ilvl w:val="0"/>
          <w:numId w:val="3"/>
        </w:numPr>
      </w:pPr>
      <w:r>
        <w:rPr>
          <w:rFonts w:ascii="Cambria" w:hAnsi="Cambria"/>
          <w:sz w:val="24"/>
          <w:szCs w:val="24"/>
        </w:rPr>
        <w:t>Be able to answer technical questions in an interview</w:t>
      </w:r>
    </w:p>
    <w:p>
      <w:pPr>
        <w:pStyle w:val="style26"/>
        <w:numPr>
          <w:ilvl w:val="0"/>
          <w:numId w:val="3"/>
        </w:numPr>
      </w:pPr>
      <w:r>
        <w:rPr>
          <w:rFonts w:ascii="Cambria" w:hAnsi="Cambria"/>
          <w:sz w:val="24"/>
          <w:szCs w:val="24"/>
        </w:rPr>
        <w:t>Student portfolios were discussed, but no consensus was reached about value.</w:t>
      </w:r>
    </w:p>
    <w:p>
      <w:pPr>
        <w:pStyle w:val="style26"/>
        <w:numPr>
          <w:ilvl w:val="0"/>
          <w:numId w:val="3"/>
        </w:numPr>
      </w:pPr>
      <w:r>
        <w:rPr>
          <w:rFonts w:ascii="Cambria" w:hAnsi="Cambria"/>
          <w:sz w:val="24"/>
          <w:szCs w:val="24"/>
        </w:rPr>
        <w:t>Deb talked about MState exploring an articulation agreement with U of M Crookston on Software Engineering</w:t>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6"/>
      </w:pPr>
      <w:r>
        <w:rPr>
          <w:rFonts w:ascii="Cambria" w:hAnsi="Cambria"/>
          <w:sz w:val="24"/>
          <w:szCs w:val="24"/>
        </w:rPr>
      </w:r>
    </w:p>
    <w:p>
      <w:pPr>
        <w:pStyle w:val="style22"/>
        <w:pageBreakBefore/>
        <w:jc w:val="center"/>
      </w:pPr>
      <w:r>
        <w:rPr>
          <w:rFonts w:ascii="Calibri" w:cs="Calibri" w:hAnsi="Calibri"/>
          <w:sz w:val="48"/>
          <w:szCs w:val="48"/>
          <w:u w:val="single"/>
        </w:rPr>
        <w:t>Email Comments</w:t>
      </w:r>
    </w:p>
    <w:p>
      <w:pPr>
        <w:pStyle w:val="style22"/>
      </w:pPr>
      <w:r>
        <w:rPr>
          <w:rFonts w:ascii="Calibri" w:cs="Calibri" w:hAnsi="Calibri"/>
          <w:i/>
          <w:iCs/>
          <w:color w:val="FF0000"/>
          <w:sz w:val="24"/>
        </w:rPr>
        <w:t>Hello Tim,</w:t>
      </w:r>
    </w:p>
    <w:p>
      <w:pPr>
        <w:pStyle w:val="style22"/>
      </w:pPr>
      <w:r>
        <w:rPr>
          <w:rFonts w:ascii="Calibri" w:cs="Calibri" w:hAnsi="Calibri"/>
          <w:color w:val="1F497D"/>
          <w:sz w:val="24"/>
        </w:rPr>
        <w:t> </w:t>
      </w:r>
      <w:r>
        <w:rPr>
          <w:rFonts w:ascii="Calibri" w:cs="Calibri" w:hAnsi="Calibri"/>
          <w:color w:val="1F497D"/>
          <w:sz w:val="24"/>
        </w:rPr>
        <w:t>Thanks for the invite, I will be out of town that week. Here is some of my input on the agenda…</w:t>
      </w:r>
    </w:p>
    <w:p>
      <w:pPr>
        <w:pStyle w:val="style22"/>
      </w:pPr>
      <w:r>
        <w:rPr>
          <w:rFonts w:ascii="Calibri" w:cs="Calibri" w:hAnsi="Calibri"/>
          <w:color w:val="1F497D"/>
          <w:sz w:val="24"/>
        </w:rPr>
        <w:t>Educational relationship with _ might be a bad idea. Here at Deere, we use VMware, NetApps, and rumor has it that the big data center in Moline has some EMC in it. For me, dealing with NetApps are a new and foreign thing. Getting useful information from our SAN admins is like pulling teeth.</w:t>
      </w:r>
    </w:p>
    <w:p>
      <w:pPr>
        <w:pStyle w:val="style22"/>
      </w:pPr>
      <w:r>
        <w:rPr>
          <w:rFonts w:ascii="Calibri" w:cs="Calibri" w:hAnsi="Calibri"/>
          <w:color w:val="1F497D"/>
          <w:sz w:val="24"/>
        </w:rPr>
        <w:t>Formal change management…. Just like documentation seems to be lacking in many organizations. Here, the only group that appears to do it well is the group that manages the big corporate datacenter. All the other regional organizations have disjointed or completely missing processes for change management. This is something I am currently struggling with.</w:t>
      </w:r>
    </w:p>
    <w:p>
      <w:pPr>
        <w:pStyle w:val="style22"/>
      </w:pPr>
      <w:r>
        <w:rPr>
          <w:rFonts w:ascii="Calibri" w:cs="Calibri" w:hAnsi="Calibri"/>
          <w:color w:val="1F497D"/>
          <w:sz w:val="24"/>
        </w:rPr>
        <w:t>The DevOps is an intriguing idea. I currently feel a great deal of animosity towards some of our developers and I know the feeling is mutual.  This is interesting because I was a developer for at least half my career. I think there will always be contention between those who want to get the task done as fast as possible and those who want to make sure the tasks are organized and the right thing to do. Perhaps something like DevOps would help…not sure. For now, I plan to thicken my skin and just do the right thing.     So, maybe a class on how to reduce sensitivity to whining, insults, and whispered mutterings. ;)</w:t>
      </w:r>
    </w:p>
    <w:p>
      <w:pPr>
        <w:pStyle w:val="style22"/>
      </w:pPr>
      <w:r>
        <w:rPr>
          <w:rFonts w:ascii="Calibri" w:cs="Calibri" w:hAnsi="Calibri"/>
          <w:color w:val="1F497D"/>
          <w:sz w:val="24"/>
        </w:rPr>
        <w:t>Getting a job…  Not sure.</w:t>
      </w:r>
    </w:p>
    <w:p>
      <w:pPr>
        <w:pStyle w:val="style22"/>
      </w:pPr>
      <w:r>
        <w:rPr>
          <w:rFonts w:ascii="Calibri" w:cs="Calibri" w:hAnsi="Calibri"/>
          <w:color w:val="1F497D"/>
          <w:sz w:val="24"/>
        </w:rPr>
        <w:t>Current and future technologies…</w:t>
      </w:r>
    </w:p>
    <w:p>
      <w:pPr>
        <w:pStyle w:val="style22"/>
      </w:pPr>
      <w:r>
        <w:rPr>
          <w:rFonts w:ascii="Calibri" w:cs="Calibri" w:hAnsi="Calibri"/>
          <w:color w:val="1F497D"/>
          <w:sz w:val="24"/>
        </w:rPr>
        <w:t>Current: SAP, Oracle (on the way out), SQL Server (growing), DB2, NetApps, EMC, VMWare, MS Clustering, Linunx</w:t>
      </w:r>
    </w:p>
    <w:p>
      <w:pPr>
        <w:pStyle w:val="style22"/>
      </w:pPr>
      <w:r>
        <w:rPr>
          <w:rFonts w:ascii="Calibri" w:cs="Calibri" w:hAnsi="Calibri"/>
          <w:sz w:val="24"/>
        </w:rPr>
        <w:t>Future: More SAP, HANA, More SQL Server</w:t>
      </w:r>
    </w:p>
    <w:p>
      <w:pPr>
        <w:pStyle w:val="style22"/>
      </w:pPr>
      <w:r>
        <w:rPr>
          <w:rFonts w:ascii="Calibri" w:cs="Calibri" w:hAnsi="Calibri"/>
          <w:color w:val="1F497D"/>
          <w:sz w:val="24"/>
        </w:rPr>
        <w:t>Hope this helps and entertains,</w:t>
      </w:r>
    </w:p>
    <w:p>
      <w:pPr>
        <w:pStyle w:val="style22"/>
        <w:pBdr>
          <w:bottom w:color="000001" w:space="0" w:sz="8" w:val="single"/>
        </w:pBdr>
      </w:pPr>
      <w:r>
        <w:rPr>
          <w:rFonts w:ascii="Calibri" w:cs="Calibri" w:hAnsi="Calibri"/>
          <w:b/>
          <w:i/>
          <w:color w:val="1F497D"/>
          <w:sz w:val="24"/>
        </w:rPr>
        <w:t>Andrew Haugen</w:t>
      </w:r>
      <w:r>
        <w:rPr>
          <w:rFonts w:ascii="Calibri" w:cs="Calibri" w:hAnsi="Calibri"/>
          <w:color w:val="1F497D"/>
          <w:sz w:val="24"/>
        </w:rPr>
        <w:br/>
      </w:r>
      <w:r>
        <w:rPr>
          <w:rFonts w:ascii="Calibri" w:cs="Calibri" w:hAnsi="Calibri"/>
          <w:color w:val="008000"/>
          <w:sz w:val="24"/>
        </w:rPr>
        <w:t>ERP DBA</w:t>
      </w:r>
      <w:r>
        <w:rPr>
          <w:rFonts w:ascii="Calibri" w:cs="Calibri" w:hAnsi="Calibri"/>
          <w:color w:val="1F497D"/>
          <w:sz w:val="24"/>
        </w:rPr>
        <w:br/>
      </w:r>
      <w:r>
        <w:rPr>
          <w:rFonts w:ascii="Calibri" w:cs="Calibri" w:hAnsi="Calibri"/>
          <w:color w:val="008000"/>
          <w:sz w:val="24"/>
        </w:rPr>
        <w:t>John Deere Electronic Solutions</w:t>
      </w:r>
    </w:p>
    <w:p>
      <w:pPr>
        <w:pStyle w:val="style22"/>
        <w:pBdr>
          <w:bottom w:color="000001" w:space="0" w:sz="8" w:val="single"/>
        </w:pBdr>
      </w:pPr>
      <w:r>
        <w:rPr>
          <w:rFonts w:ascii="Calibri" w:cs="Calibri" w:hAnsi="Calibri"/>
          <w:i/>
          <w:iCs/>
          <w:color w:val="FF0000"/>
          <w:sz w:val="24"/>
        </w:rPr>
      </w:r>
    </w:p>
    <w:p>
      <w:pPr>
        <w:pStyle w:val="style22"/>
      </w:pPr>
      <w:r>
        <w:rPr>
          <w:rFonts w:ascii="Calibri" w:cs="Calibri" w:hAnsi="Calibri"/>
          <w:i/>
          <w:iCs/>
          <w:color w:val="FF0000"/>
          <w:sz w:val="24"/>
        </w:rPr>
      </w:r>
    </w:p>
    <w:p>
      <w:pPr>
        <w:pStyle w:val="style22"/>
      </w:pPr>
      <w:r>
        <w:rPr>
          <w:rFonts w:ascii="Calibri" w:cs="Calibri" w:hAnsi="Calibri"/>
          <w:i/>
          <w:iCs/>
          <w:color w:val="FF0000"/>
          <w:sz w:val="24"/>
        </w:rPr>
      </w:r>
    </w:p>
    <w:p>
      <w:pPr>
        <w:pStyle w:val="style22"/>
      </w:pPr>
      <w:r>
        <w:rPr>
          <w:rFonts w:ascii="Calibri" w:cs="Calibri" w:hAnsi="Calibri"/>
          <w:i/>
          <w:iCs/>
          <w:color w:val="FF0000"/>
          <w:sz w:val="24"/>
        </w:rPr>
      </w:r>
    </w:p>
    <w:p>
      <w:pPr>
        <w:pStyle w:val="style22"/>
      </w:pPr>
      <w:r>
        <w:rPr>
          <w:rFonts w:ascii="Calibri" w:cs="Calibri" w:hAnsi="Calibri"/>
          <w:i/>
          <w:iCs/>
          <w:color w:val="FF0000"/>
          <w:sz w:val="24"/>
        </w:rPr>
      </w:r>
    </w:p>
    <w:p>
      <w:pPr>
        <w:pStyle w:val="style22"/>
      </w:pPr>
      <w:r>
        <w:rPr>
          <w:rFonts w:ascii="Calibri" w:cs="Calibri" w:hAnsi="Calibri"/>
          <w:i/>
          <w:iCs/>
          <w:color w:val="FF0000"/>
          <w:sz w:val="24"/>
        </w:rPr>
      </w:r>
    </w:p>
    <w:p>
      <w:pPr>
        <w:pStyle w:val="style22"/>
      </w:pPr>
      <w:r>
        <w:rPr>
          <w:rFonts w:ascii="Calibri" w:cs="Calibri" w:hAnsi="Calibri"/>
          <w:i/>
          <w:iCs/>
          <w:color w:val="FF0000"/>
          <w:sz w:val="24"/>
        </w:rPr>
      </w:r>
    </w:p>
    <w:p>
      <w:pPr>
        <w:pStyle w:val="style22"/>
      </w:pPr>
      <w:r>
        <w:rPr>
          <w:rFonts w:ascii="Calibri" w:cs="Calibri" w:hAnsi="Calibri"/>
          <w:i/>
          <w:iCs/>
          <w:color w:val="FF0000"/>
          <w:sz w:val="24"/>
        </w:rPr>
      </w:r>
    </w:p>
    <w:p>
      <w:pPr>
        <w:pStyle w:val="style22"/>
      </w:pPr>
      <w:r>
        <w:rPr>
          <w:rFonts w:ascii="Calibri" w:cs="Calibri" w:hAnsi="Calibri"/>
          <w:i/>
          <w:iCs/>
          <w:color w:val="FF0000"/>
          <w:sz w:val="24"/>
        </w:rPr>
        <w:t>Tim,</w:t>
      </w:r>
    </w:p>
    <w:p>
      <w:pPr>
        <w:pStyle w:val="style22"/>
      </w:pPr>
      <w:r>
        <w:rPr>
          <w:rFonts w:ascii="Calibri" w:cs="Calibri" w:hAnsi="Calibri"/>
          <w:color w:val="1F497D"/>
          <w:sz w:val="24"/>
        </w:rPr>
        <w:t xml:space="preserve">                </w:t>
      </w:r>
      <w:r>
        <w:rPr>
          <w:rFonts w:ascii="Calibri" w:cs="Calibri" w:hAnsi="Calibri"/>
          <w:color w:val="1F497D"/>
          <w:sz w:val="24"/>
        </w:rPr>
        <w:t>Unfortunately I will be in Minneapolis on the evening of the 27</w:t>
      </w:r>
      <w:r>
        <w:rPr>
          <w:rFonts w:ascii="Calibri" w:cs="Calibri" w:hAnsi="Calibri"/>
          <w:color w:val="1F497D"/>
          <w:position w:val="12"/>
          <w:sz w:val="24"/>
        </w:rPr>
        <w:t>th</w:t>
      </w:r>
      <w:r>
        <w:rPr>
          <w:rFonts w:ascii="Calibri" w:cs="Calibri" w:hAnsi="Calibri"/>
          <w:color w:val="1F497D"/>
          <w:sz w:val="24"/>
        </w:rPr>
        <w:t>, but I can certainly discuss anything via email. A few notes as follows:</w:t>
      </w:r>
    </w:p>
    <w:p>
      <w:pPr>
        <w:pStyle w:val="style22"/>
      </w:pPr>
      <w:r>
        <w:rPr>
          <w:rFonts w:ascii="Calibri" w:cs="Calibri" w:hAnsi="Calibri"/>
          <w:color w:val="1F497D"/>
          <w:sz w:val="24"/>
        </w:rPr>
        <w:t> </w:t>
      </w:r>
      <w:r>
        <w:rPr>
          <w:rFonts w:ascii="Calibri" w:cs="Calibri" w:hAnsi="Calibri"/>
          <w:sz w:val="24"/>
        </w:rPr>
        <w:t xml:space="preserve">Discussion: Should MSCTC pursue an educational relationship with Vmware, EMC, NetApps, etc .. </w:t>
      </w:r>
    </w:p>
    <w:p>
      <w:pPr>
        <w:pStyle w:val="style22"/>
        <w:numPr>
          <w:ilvl w:val="1"/>
          <w:numId w:val="2"/>
        </w:numPr>
        <w:tabs>
          <w:tab w:leader="none" w:pos="2828" w:val="left"/>
        </w:tabs>
        <w:spacing w:after="0" w:before="0"/>
        <w:ind w:hanging="283" w:left="1414" w:right="0"/>
      </w:pPr>
      <w:r>
        <w:rPr>
          <w:rFonts w:ascii="Calibri" w:cs="Calibri" w:hAnsi="Calibri"/>
          <w:color w:val="FF0000"/>
          <w:sz w:val="24"/>
        </w:rPr>
        <w:t xml:space="preserve">VMWare would be a requirement in my opinion. VMWare and Hyper-V are only going to increase in usage, and familiarity with VM environments will become more and more essential as CAS (cloud) becomes more ubiquitous. </w:t>
      </w:r>
    </w:p>
    <w:p>
      <w:pPr>
        <w:pStyle w:val="style22"/>
        <w:numPr>
          <w:ilvl w:val="0"/>
          <w:numId w:val="2"/>
        </w:numPr>
        <w:tabs>
          <w:tab w:leader="none" w:pos="1414" w:val="left"/>
        </w:tabs>
        <w:spacing w:after="0" w:before="0"/>
        <w:ind w:hanging="283" w:left="707" w:right="0"/>
      </w:pPr>
      <w:r>
        <w:rPr>
          <w:rFonts w:ascii="Calibri" w:cs="Calibri" w:hAnsi="Calibri"/>
          <w:sz w:val="24"/>
        </w:rPr>
        <w:t xml:space="preserve">Discussion: Should MSCTC add formal change management in classes? If so, what guidelines should we follow? </w:t>
      </w:r>
      <w:r>
        <w:rPr>
          <w:rFonts w:ascii="Calibri" w:cs="Calibri" w:hAnsi="Calibri"/>
          <w:color w:val="FF0000"/>
          <w:sz w:val="24"/>
        </w:rPr>
        <w:t xml:space="preserve">It should be part of the more senior level classes, as it is required by most large organizations, and is starting to be used by many smaller organizations as well. Additionally, it is nearly essential for operating a cloud based infrastructure. </w:t>
      </w:r>
    </w:p>
    <w:p>
      <w:pPr>
        <w:pStyle w:val="style22"/>
        <w:numPr>
          <w:ilvl w:val="0"/>
          <w:numId w:val="2"/>
        </w:numPr>
        <w:tabs>
          <w:tab w:leader="none" w:pos="1414" w:val="left"/>
        </w:tabs>
        <w:spacing w:after="0" w:before="0"/>
        <w:ind w:hanging="283" w:left="707" w:right="0"/>
      </w:pPr>
      <w:r>
        <w:rPr>
          <w:rFonts w:ascii="Calibri" w:cs="Calibri" w:hAnsi="Calibri"/>
          <w:sz w:val="24"/>
        </w:rPr>
        <w:t xml:space="preserve">Discussion: Should MSCTC intentionally mix majors to encourage DevOps ? DevOps is defined “better collaboration, integration and automation among software development teams and IT operations “ </w:t>
      </w:r>
    </w:p>
    <w:p>
      <w:pPr>
        <w:pStyle w:val="style22"/>
        <w:numPr>
          <w:ilvl w:val="1"/>
          <w:numId w:val="2"/>
        </w:numPr>
        <w:tabs>
          <w:tab w:leader="none" w:pos="2828" w:val="left"/>
        </w:tabs>
        <w:ind w:hanging="283" w:left="1414" w:right="0"/>
      </w:pPr>
      <w:r>
        <w:rPr>
          <w:rFonts w:ascii="Calibri" w:cs="Calibri" w:hAnsi="Calibri"/>
          <w:color w:val="FF0000"/>
          <w:sz w:val="24"/>
        </w:rPr>
        <w:t xml:space="preserve">I don’t know whether mixing majors makes the most sense here. Building familiarity with the concept as well as general knowledge of business processes, collaboration and communication is probably a better approach. Maybe touching on Agile a bit would make sense here. Mixing individuals from multiple majors as a “capstone” type activity might make sense, but I am not certain how that would fit into a 2 year course plan. </w:t>
      </w:r>
    </w:p>
    <w:p>
      <w:pPr>
        <w:pStyle w:val="style22"/>
      </w:pPr>
      <w:r>
        <w:rPr>
          <w:rFonts w:ascii="Calibri" w:cs="Calibri" w:hAnsi="Calibri"/>
          <w:color w:val="1F497D"/>
          <w:sz w:val="24"/>
        </w:rPr>
        <w:t> </w:t>
      </w:r>
    </w:p>
    <w:p>
      <w:pPr>
        <w:pStyle w:val="style22"/>
      </w:pPr>
      <w:r>
        <w:rPr>
          <w:rFonts w:ascii="Calibri" w:cs="Calibri" w:hAnsi="Calibri"/>
          <w:b/>
          <w:color w:val="1F497D"/>
          <w:sz w:val="24"/>
        </w:rPr>
        <w:t>Joe Jaszkowiak</w:t>
      </w:r>
    </w:p>
    <w:p>
      <w:pPr>
        <w:pStyle w:val="style26"/>
      </w:pPr>
      <w:r>
        <w:rPr>
          <w:rFonts w:cs="Calibri"/>
          <w:sz w:val="24"/>
          <w:szCs w:val="24"/>
        </w:rPr>
      </w:r>
    </w:p>
    <w:p>
      <w:pPr>
        <w:pStyle w:val="style0"/>
      </w:pPr>
      <w:r>
        <w:rPr>
          <w:rFonts w:cs="Calibri"/>
          <w:b/>
          <w:sz w:val="24"/>
          <w:szCs w:val="24"/>
          <w:u w:val="single"/>
        </w:rPr>
      </w:r>
    </w:p>
    <w:p>
      <w:pPr>
        <w:pStyle w:val="style26"/>
      </w:pPr>
      <w:r>
        <w:rPr>
          <w:rFonts w:cs="Calibri"/>
          <w:sz w:val="24"/>
          <w:szCs w:val="24"/>
        </w:rPr>
      </w:r>
    </w:p>
    <w:p>
      <w:pPr>
        <w:pStyle w:val="style26"/>
      </w:pPr>
      <w:r>
        <w:rPr/>
      </w:r>
    </w:p>
    <w:sectPr>
      <w:type w:val="nextPage"/>
      <w:pgSz w:h="15840" w:w="12240"/>
      <w:pgMar w:bottom="1440" w:footer="0" w:gutter="0" w:header="0" w:left="1440" w:right="1440" w:top="1440"/>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80"/>
    <w:family w:val="swiss"/>
    <w:pitch w:val="default"/>
  </w:font>
  <w:font w:name="OpenSymbol">
    <w:altName w:val="Arial Unicode MS"/>
    <w:charset w:val="80"/>
    <w:family w:val="auto"/>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2">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3">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Calibri" w:eastAsia="SimSun" w:hAnsi="Calibri"/>
      <w:color w:val="auto"/>
      <w:sz w:val="22"/>
      <w:szCs w:val="22"/>
      <w:lang w:bidi="ar-SA" w:eastAsia="en-US" w:val="en-US"/>
    </w:rPr>
  </w:style>
  <w:style w:styleId="style15" w:type="character">
    <w:name w:val="Default Paragraph Font"/>
    <w:next w:val="style15"/>
    <w:rPr/>
  </w:style>
  <w:style w:styleId="style16" w:type="character">
    <w:name w:val="Internet Link"/>
    <w:next w:val="style16"/>
    <w:rPr>
      <w:color w:val="000080"/>
      <w:u w:val="single"/>
      <w:lang w:bidi="en-US" w:eastAsia="en-US" w:val="en-US"/>
    </w:rPr>
  </w:style>
  <w:style w:styleId="style17" w:type="character">
    <w:name w:val="Body Text Char"/>
    <w:basedOn w:val="style15"/>
    <w:next w:val="style17"/>
    <w:rPr>
      <w:rFonts w:ascii="Arial" w:cs="Mangal" w:eastAsia="SimSun" w:hAnsi="Arial"/>
      <w:sz w:val="20"/>
      <w:szCs w:val="24"/>
      <w:lang w:bidi="hi-IN" w:eastAsia="zh-CN"/>
    </w:rPr>
  </w:style>
  <w:style w:styleId="style18" w:type="character">
    <w:name w:val="ListLabel 1"/>
    <w:next w:val="style18"/>
    <w:rPr>
      <w:rFonts w:cs="OpenSymbol"/>
    </w:rPr>
  </w:style>
  <w:style w:styleId="style19" w:type="character">
    <w:name w:val="ListLabel 2"/>
    <w:next w:val="style19"/>
    <w:rPr>
      <w:rFonts w:cs="Courier New"/>
    </w:rPr>
  </w:style>
  <w:style w:styleId="style20" w:type="character">
    <w:name w:val="ListLabel 3"/>
    <w:next w:val="style20"/>
    <w:rPr>
      <w:sz w:val="20"/>
    </w:rPr>
  </w:style>
  <w:style w:styleId="style21" w:type="paragraph">
    <w:name w:val="Heading"/>
    <w:basedOn w:val="style0"/>
    <w:next w:val="style22"/>
    <w:pPr>
      <w:keepNext/>
      <w:spacing w:after="120" w:before="240"/>
    </w:pPr>
    <w:rPr>
      <w:rFonts w:ascii="Arial" w:cs="Mangal" w:eastAsia="Microsoft YaHei" w:hAnsi="Arial"/>
      <w:sz w:val="28"/>
      <w:szCs w:val="28"/>
    </w:rPr>
  </w:style>
  <w:style w:styleId="style22" w:type="paragraph">
    <w:name w:val="Text body"/>
    <w:basedOn w:val="style0"/>
    <w:next w:val="style22"/>
    <w:pPr>
      <w:widowControl w:val="false"/>
      <w:suppressAutoHyphens w:val="true"/>
      <w:spacing w:after="120" w:before="0" w:line="100" w:lineRule="atLeast"/>
    </w:pPr>
    <w:rPr>
      <w:rFonts w:ascii="Arial" w:cs="Mangal" w:eastAsia="SimSun" w:hAnsi="Arial"/>
      <w:sz w:val="20"/>
      <w:szCs w:val="24"/>
      <w:lang w:bidi="hi-IN" w:eastAsia="zh-CN"/>
    </w:rPr>
  </w:style>
  <w:style w:styleId="style23" w:type="paragraph">
    <w:name w:val="List"/>
    <w:basedOn w:val="style22"/>
    <w:next w:val="style23"/>
    <w:pPr/>
    <w:rPr>
      <w:rFonts w:ascii="Arial" w:cs="Mangal" w:hAnsi="Arial"/>
      <w:sz w:val="24"/>
    </w:rPr>
  </w:style>
  <w:style w:styleId="style24" w:type="paragraph">
    <w:name w:val="Caption"/>
    <w:basedOn w:val="style0"/>
    <w:next w:val="style24"/>
    <w:pPr>
      <w:suppressLineNumbers/>
      <w:spacing w:after="120" w:before="120"/>
    </w:pPr>
    <w:rPr>
      <w:rFonts w:ascii="Arial" w:cs="Mangal" w:hAnsi="Arial"/>
      <w:i/>
      <w:iCs/>
      <w:sz w:val="24"/>
      <w:szCs w:val="24"/>
    </w:rPr>
  </w:style>
  <w:style w:styleId="style25" w:type="paragraph">
    <w:name w:val="Index"/>
    <w:basedOn w:val="style0"/>
    <w:next w:val="style25"/>
    <w:pPr>
      <w:suppressLineNumbers/>
    </w:pPr>
    <w:rPr>
      <w:rFonts w:ascii="Arial" w:cs="Mangal" w:hAnsi="Arial"/>
      <w:sz w:val="24"/>
    </w:rPr>
  </w:style>
  <w:style w:styleId="style26" w:type="paragraph">
    <w:name w:val="List Paragraph"/>
    <w:basedOn w:val="style0"/>
    <w:next w:val="style26"/>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TechBiz.advanceitmn.org/" TargetMode="External"/><Relationship Id="rId3" Type="http://schemas.openxmlformats.org/officeDocument/2006/relationships/hyperlink" Target="https://www.surveymonkey.com/s/TECHBIZ" TargetMode="External"/><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634</TotalTime>
  <Application>LibreOffice/3.5$Windows_x86 LibreOffice_project/dc9775d-05ecbee-0851ad3-1586698-727bf66</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2009-09-22T20:18:00.00Z</dcterms:created>
  <dc:creator>HjalmqDa</dc:creator>
  <cp:lastModifiedBy>user</cp:lastModifiedBy>
  <dcterms:modified xsi:type="dcterms:W3CDTF">2012-02-28T17:32:00.00Z</dcterms:modified>
  <cp:revision>253</cp:revision>
</cp:coreProperties>
</file>